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A1B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70E05972">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福建省司法厅全省社区矫正工作专题片拍摄制作</w:t>
      </w: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 xml:space="preserve">服务项目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网上竞价文件</w:t>
      </w:r>
    </w:p>
    <w:p w14:paraId="787704FE">
      <w:pPr>
        <w:pStyle w:val="10"/>
        <w:spacing w:line="0" w:lineRule="atLeast"/>
        <w:rPr>
          <w:rFonts w:hAnsi="宋体"/>
          <w:b/>
          <w:color w:val="auto"/>
          <w:sz w:val="32"/>
          <w:highlight w:val="none"/>
        </w:rPr>
      </w:pPr>
    </w:p>
    <w:p w14:paraId="6CBF94AB">
      <w:pPr>
        <w:pStyle w:val="10"/>
        <w:spacing w:line="0" w:lineRule="atLeast"/>
        <w:jc w:val="center"/>
        <w:rPr>
          <w:rFonts w:hAnsi="宋体"/>
          <w:b/>
          <w:color w:val="auto"/>
          <w:sz w:val="36"/>
          <w:highlight w:val="none"/>
        </w:rPr>
      </w:pPr>
    </w:p>
    <w:p w14:paraId="0DC222AE">
      <w:pPr>
        <w:pStyle w:val="10"/>
        <w:spacing w:line="0" w:lineRule="atLeast"/>
        <w:jc w:val="both"/>
        <w:rPr>
          <w:rFonts w:hAnsi="宋体"/>
          <w:b/>
          <w:color w:val="auto"/>
          <w:sz w:val="36"/>
          <w:highlight w:val="none"/>
        </w:rPr>
      </w:pPr>
    </w:p>
    <w:p w14:paraId="0DD67B47">
      <w:pPr>
        <w:pStyle w:val="10"/>
        <w:spacing w:line="0" w:lineRule="atLeast"/>
        <w:jc w:val="both"/>
        <w:rPr>
          <w:rFonts w:hAnsi="宋体"/>
          <w:b/>
          <w:color w:val="auto"/>
          <w:sz w:val="36"/>
          <w:highlight w:val="none"/>
        </w:rPr>
      </w:pPr>
    </w:p>
    <w:p w14:paraId="7F3ECCF0">
      <w:pPr>
        <w:pStyle w:val="10"/>
        <w:spacing w:line="0" w:lineRule="atLeast"/>
        <w:jc w:val="both"/>
        <w:rPr>
          <w:rFonts w:hAnsi="宋体"/>
          <w:b/>
          <w:color w:val="auto"/>
          <w:sz w:val="36"/>
          <w:highlight w:val="none"/>
        </w:rPr>
      </w:pPr>
    </w:p>
    <w:p w14:paraId="65572771">
      <w:pPr>
        <w:pStyle w:val="10"/>
        <w:spacing w:line="400" w:lineRule="exact"/>
        <w:rPr>
          <w:rFonts w:hAnsi="宋体"/>
          <w:b/>
          <w:color w:val="auto"/>
          <w:sz w:val="36"/>
          <w:highlight w:val="none"/>
        </w:rPr>
      </w:pPr>
    </w:p>
    <w:p w14:paraId="31591C01">
      <w:pPr>
        <w:pStyle w:val="10"/>
        <w:spacing w:line="640" w:lineRule="exact"/>
        <w:ind w:firstLine="643" w:firstLineChars="200"/>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JJZB-WJ-2024004</w:t>
      </w:r>
    </w:p>
    <w:p w14:paraId="6385ECEA">
      <w:pPr>
        <w:pStyle w:val="10"/>
        <w:spacing w:line="640" w:lineRule="exact"/>
        <w:ind w:left="0" w:leftChars="0" w:firstLine="0" w:firstLineChars="0"/>
        <w:jc w:val="center"/>
        <w:rPr>
          <w:rFonts w:hint="eastAsia" w:hAnsi="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福建省司法厅全省社区矫正工作专题片拍摄制作服务项目</w:t>
      </w:r>
    </w:p>
    <w:p w14:paraId="4D39A686">
      <w:pPr>
        <w:pStyle w:val="10"/>
        <w:spacing w:line="640" w:lineRule="exact"/>
        <w:ind w:firstLine="643" w:firstLineChars="200"/>
        <w:jc w:val="center"/>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福建省司法厅</w:t>
      </w:r>
    </w:p>
    <w:p w14:paraId="139BD949">
      <w:pPr>
        <w:pStyle w:val="4"/>
        <w:jc w:val="both"/>
        <w:rPr>
          <w:rFonts w:hint="default"/>
          <w:color w:val="auto"/>
          <w:sz w:val="48"/>
          <w:highlight w:val="none"/>
        </w:rPr>
      </w:pPr>
    </w:p>
    <w:p w14:paraId="0D6CB01F">
      <w:pPr>
        <w:rPr>
          <w:rFonts w:hint="default"/>
        </w:rPr>
      </w:pPr>
    </w:p>
    <w:p w14:paraId="65E76CDD">
      <w:pPr>
        <w:rPr>
          <w:color w:val="auto"/>
          <w:highlight w:val="none"/>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月</w:t>
      </w:r>
    </w:p>
    <w:p w14:paraId="630F192B">
      <w:pPr>
        <w:pStyle w:val="8"/>
        <w:rPr>
          <w:rFonts w:ascii="宋体" w:hAnsi="宋体"/>
          <w:color w:val="auto"/>
          <w:highlight w:val="none"/>
        </w:rPr>
      </w:pPr>
    </w:p>
    <w:p w14:paraId="0E6C2A06">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福建省司法厅</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福建省司法厅全省社区矫正工作专题片拍摄制作服务项目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JJZB-WJ-2024004</w:t>
      </w:r>
    </w:p>
    <w:p w14:paraId="436DF575">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福建省司法厅全省社区矫正工作专题片拍摄制作服务项目</w:t>
      </w:r>
    </w:p>
    <w:p w14:paraId="494DC9FF">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3.网上竞价货物名称、数量及主要技术规格售后服务要求等详见“第二章 网上竞价内容及要求”</w:t>
      </w:r>
      <w:r>
        <w:rPr>
          <w:rFonts w:hint="eastAsia" w:ascii="宋体" w:hAnsi="宋体" w:eastAsia="宋体" w:cs="宋体"/>
          <w:b/>
          <w:color w:val="auto"/>
          <w:kern w:val="0"/>
          <w:sz w:val="24"/>
          <w:highlight w:val="none"/>
        </w:rPr>
        <w:t>。</w:t>
      </w:r>
    </w:p>
    <w:p w14:paraId="714D4C68">
      <w:pPr>
        <w:pStyle w:val="16"/>
        <w:keepNext w:val="0"/>
        <w:keepLines w:val="0"/>
        <w:pageBreakBefore w:val="0"/>
        <w:kinsoku/>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 xml:space="preserve"> 21</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27"/>
        <w:keepNext w:val="0"/>
        <w:keepLines w:val="0"/>
        <w:pageBreakBefore w:val="0"/>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0F2CF48F">
      <w:pPr>
        <w:keepNext w:val="0"/>
        <w:keepLines w:val="0"/>
        <w:pageBreakBefore w:val="0"/>
        <w:widowControl w:val="0"/>
        <w:kinsoku/>
        <w:wordWrap w:val="0"/>
        <w:overflowPunct/>
        <w:topLinePunct w:val="0"/>
        <w:autoSpaceDE/>
        <w:autoSpaceDN/>
        <w:bidi w:val="0"/>
        <w:adjustRightInd/>
        <w:snapToGrid/>
        <w:spacing w:line="44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40" w:lineRule="exact"/>
        <w:ind w:left="0" w:firstLine="480" w:firstLineChars="200"/>
        <w:jc w:val="left"/>
        <w:textAlignment w:val="auto"/>
        <w:rPr>
          <w:rStyle w:val="28"/>
          <w:rFonts w:hint="eastAsia" w:ascii="宋体" w:hAnsi="宋体" w:eastAsia="宋体" w:cs="宋体"/>
          <w:color w:val="auto"/>
          <w:highlight w:val="none"/>
        </w:rPr>
      </w:pPr>
      <w:r>
        <w:rPr>
          <w:rStyle w:val="28"/>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名期限内，各潜在供应商可直接从采购公告附件中获取网上竞价文件。</w:t>
      </w:r>
    </w:p>
    <w:p w14:paraId="1A8BA73F">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000</w:t>
      </w:r>
      <w:r>
        <w:rPr>
          <w:rFonts w:hint="eastAsia" w:ascii="宋体" w:hAnsi="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福建省司法厅</w:t>
      </w:r>
    </w:p>
    <w:p w14:paraId="3FD48DE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福建省福州市鼓楼区鼓西街道后县社区湖头街113号　</w:t>
      </w:r>
    </w:p>
    <w:p w14:paraId="60C9C1E1">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cs="宋体"/>
          <w:color w:val="auto"/>
          <w:sz w:val="24"/>
          <w:highlight w:val="none"/>
          <w:lang w:eastAsia="zh-CN"/>
        </w:rPr>
        <w:t>：张女士</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杜先生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059</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83770240</w:t>
      </w:r>
    </w:p>
    <w:p w14:paraId="06556C55">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潘凤珍</w:t>
      </w:r>
      <w:r>
        <w:rPr>
          <w:rFonts w:hint="eastAsia" w:ascii="宋体" w:hAnsi="宋体" w:cs="宋体"/>
          <w:color w:val="auto"/>
          <w:sz w:val="24"/>
          <w:highlight w:val="none"/>
          <w:lang w:eastAsia="zh-CN"/>
        </w:rPr>
        <w:t>、凌懿</w:t>
      </w:r>
    </w:p>
    <w:p w14:paraId="68620EFB">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3B0E96D9">
      <w:pPr>
        <w:pStyle w:val="3"/>
        <w:keepNext w:val="0"/>
        <w:keepLines w:val="0"/>
        <w:pageBreakBefore w:val="0"/>
        <w:kinsoku/>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中国政府采购网，网址：www.ccgp.gov.cn；</w:t>
      </w:r>
    </w:p>
    <w:p w14:paraId="27255A33">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2945D173">
      <w:pPr>
        <w:pStyle w:val="19"/>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14:paraId="04A3F777">
      <w:pPr>
        <w:pStyle w:val="19"/>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16A7B45A">
      <w:pPr>
        <w:keepNext w:val="0"/>
        <w:keepLines w:val="0"/>
        <w:pageBreakBefore w:val="0"/>
        <w:kinsoku/>
        <w:topLinePunct w:val="0"/>
        <w:bidi w:val="0"/>
        <w:spacing w:line="400" w:lineRule="exact"/>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1.供应商应在网上竞价平台（网址：http://www.fjjjzb.com/）上进行注册、报名（上传响应文件）、网上竞价等相关操作，具体操作指南详见网上竞价平台（网址：</w:t>
      </w:r>
      <w:r>
        <w:rPr>
          <w:rFonts w:hint="eastAsia" w:ascii="宋体" w:hAnsi="宋体" w:eastAsia="宋体" w:cs="宋体"/>
          <w:color w:val="auto"/>
          <w:sz w:val="24"/>
          <w:szCs w:val="24"/>
          <w:highlight w:val="none"/>
        </w:rPr>
        <w:t>http://www.fjjjzb.com/xiazai/</w:t>
      </w:r>
      <w:r>
        <w:rPr>
          <w:rStyle w:val="28"/>
          <w:rFonts w:hint="eastAsia" w:ascii="宋体" w:hAnsi="宋体" w:cs="宋体"/>
          <w:color w:val="auto"/>
          <w:kern w:val="0"/>
          <w:sz w:val="24"/>
          <w:highlight w:val="none"/>
        </w:rPr>
        <w:t>）</w:t>
      </w:r>
      <w:r>
        <w:rPr>
          <w:rStyle w:val="28"/>
          <w:rFonts w:hint="eastAsia" w:ascii="宋体" w:hAnsi="宋体" w:cs="宋体"/>
          <w:b/>
          <w:bCs/>
          <w:color w:val="auto"/>
          <w:kern w:val="0"/>
          <w:sz w:val="24"/>
          <w:highlight w:val="none"/>
        </w:rPr>
        <w:t>。</w:t>
      </w:r>
      <w:r>
        <w:rPr>
          <w:rStyle w:val="28"/>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8"/>
          <w:rFonts w:hint="eastAsia" w:ascii="宋体" w:hAnsi="宋体" w:cs="宋体"/>
          <w:color w:val="auto"/>
          <w:sz w:val="24"/>
          <w:highlight w:val="none"/>
        </w:rPr>
        <w:t>按本文件第五章“第一部分 资格及技术商务部分”格式制作报名审核文件，并在规定的</w:t>
      </w:r>
      <w:r>
        <w:rPr>
          <w:rStyle w:val="28"/>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6"/>
        <w:keepNext w:val="0"/>
        <w:keepLines w:val="0"/>
        <w:pageBreakBefore w:val="0"/>
        <w:shd w:val="clear"/>
        <w:kinsoku/>
        <w:topLinePunct w:val="0"/>
        <w:bidi w:val="0"/>
        <w:spacing w:before="0" w:beforeAutospacing="0" w:after="0" w:afterAutospacing="0" w:line="400" w:lineRule="exact"/>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Style w:val="28"/>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6"/>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47312A6D">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14:paraId="219E7907">
      <w:pPr>
        <w:pStyle w:val="16"/>
        <w:keepNext w:val="0"/>
        <w:keepLines w:val="0"/>
        <w:pageBreakBefore w:val="0"/>
        <w:kinsoku/>
        <w:topLinePunct w:val="0"/>
        <w:bidi w:val="0"/>
        <w:spacing w:before="0" w:beforeAutospacing="0" w:after="0" w:afterAutospacing="0" w:line="400" w:lineRule="exact"/>
        <w:ind w:firstLine="480"/>
        <w:rPr>
          <w:rStyle w:val="28"/>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8"/>
          <w:rFonts w:hint="eastAsia" w:ascii="Times New Roman" w:hAnsi="Times New Roman" w:cs="Times New Roman"/>
          <w:b/>
          <w:bCs/>
          <w:color w:val="auto"/>
          <w:sz w:val="24"/>
          <w:highlight w:val="none"/>
        </w:rPr>
        <w:t>（除“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1C871636">
      <w:pPr>
        <w:keepNext w:val="0"/>
        <w:keepLines w:val="0"/>
        <w:pageBreakBefore w:val="0"/>
        <w:widowControl/>
        <w:kinsoku/>
        <w:topLinePunct w:val="0"/>
        <w:bidi w:val="0"/>
        <w:spacing w:line="400" w:lineRule="exact"/>
        <w:ind w:firstLine="482" w:firstLineChars="200"/>
        <w:jc w:val="left"/>
        <w:textAlignment w:val="baseline"/>
        <w:rPr>
          <w:rStyle w:val="28"/>
          <w:rFonts w:ascii="宋体" w:hAnsi="宋体"/>
          <w:color w:val="auto"/>
          <w:kern w:val="0"/>
          <w:sz w:val="24"/>
          <w:highlight w:val="none"/>
        </w:rPr>
      </w:pPr>
      <w:r>
        <w:rPr>
          <w:rStyle w:val="28"/>
          <w:rFonts w:hint="eastAsia" w:ascii="宋体" w:hAnsi="宋体"/>
          <w:b/>
          <w:bCs/>
          <w:color w:val="auto"/>
          <w:kern w:val="0"/>
          <w:sz w:val="24"/>
          <w:highlight w:val="none"/>
        </w:rPr>
        <w:t>2.供应商</w:t>
      </w:r>
      <w:r>
        <w:rPr>
          <w:rStyle w:val="28"/>
          <w:rFonts w:ascii="宋体" w:hAnsi="宋体"/>
          <w:b/>
          <w:bCs/>
          <w:color w:val="auto"/>
          <w:kern w:val="0"/>
          <w:sz w:val="24"/>
          <w:highlight w:val="none"/>
        </w:rPr>
        <w:t>首次提交的报价</w:t>
      </w:r>
      <w:r>
        <w:rPr>
          <w:rStyle w:val="28"/>
          <w:rFonts w:hint="eastAsia" w:ascii="宋体" w:hAnsi="宋体"/>
          <w:b/>
          <w:bCs/>
          <w:color w:val="auto"/>
          <w:kern w:val="0"/>
          <w:sz w:val="24"/>
          <w:highlight w:val="none"/>
        </w:rPr>
        <w:t>总价</w:t>
      </w:r>
      <w:r>
        <w:rPr>
          <w:rStyle w:val="28"/>
          <w:rFonts w:ascii="宋体" w:hAnsi="宋体"/>
          <w:b/>
          <w:bCs/>
          <w:color w:val="auto"/>
          <w:kern w:val="0"/>
          <w:sz w:val="24"/>
          <w:highlight w:val="none"/>
        </w:rPr>
        <w:t>须</w:t>
      </w:r>
      <w:r>
        <w:rPr>
          <w:rStyle w:val="28"/>
          <w:rFonts w:hint="eastAsia" w:ascii="宋体" w:hAnsi="宋体"/>
          <w:b/>
          <w:bCs/>
          <w:color w:val="auto"/>
          <w:kern w:val="0"/>
          <w:sz w:val="24"/>
          <w:highlight w:val="none"/>
        </w:rPr>
        <w:t>低于</w:t>
      </w:r>
      <w:r>
        <w:rPr>
          <w:rStyle w:val="28"/>
          <w:rFonts w:ascii="宋体" w:hAnsi="宋体"/>
          <w:b/>
          <w:bCs/>
          <w:color w:val="auto"/>
          <w:kern w:val="0"/>
          <w:sz w:val="24"/>
          <w:highlight w:val="none"/>
        </w:rPr>
        <w:t>本项目</w:t>
      </w:r>
      <w:r>
        <w:rPr>
          <w:rStyle w:val="28"/>
          <w:rFonts w:hint="eastAsia" w:ascii="宋体" w:hAnsi="宋体"/>
          <w:b/>
          <w:bCs/>
          <w:color w:val="auto"/>
          <w:kern w:val="0"/>
          <w:sz w:val="24"/>
          <w:highlight w:val="none"/>
        </w:rPr>
        <w:t>总价</w:t>
      </w:r>
      <w:r>
        <w:rPr>
          <w:rStyle w:val="28"/>
          <w:rFonts w:ascii="宋体" w:hAnsi="宋体"/>
          <w:b/>
          <w:bCs/>
          <w:color w:val="auto"/>
          <w:kern w:val="0"/>
          <w:sz w:val="24"/>
          <w:highlight w:val="none"/>
        </w:rPr>
        <w:t>最高限价</w:t>
      </w:r>
      <w:r>
        <w:rPr>
          <w:rStyle w:val="28"/>
          <w:rFonts w:hint="eastAsia" w:ascii="宋体" w:hAnsi="宋体"/>
          <w:b/>
          <w:bCs/>
          <w:color w:val="auto"/>
          <w:kern w:val="0"/>
          <w:sz w:val="24"/>
          <w:highlight w:val="none"/>
        </w:rPr>
        <w:t>的</w:t>
      </w:r>
      <w:r>
        <w:rPr>
          <w:rStyle w:val="28"/>
          <w:rFonts w:ascii="宋体" w:hAnsi="宋体"/>
          <w:b/>
          <w:bCs/>
          <w:color w:val="auto"/>
          <w:kern w:val="0"/>
          <w:sz w:val="24"/>
          <w:highlight w:val="none"/>
        </w:rPr>
        <w:t>3%</w:t>
      </w:r>
      <w:r>
        <w:rPr>
          <w:rStyle w:val="28"/>
          <w:rFonts w:hint="eastAsia" w:ascii="宋体" w:hAnsi="宋体"/>
          <w:b/>
          <w:bCs/>
          <w:color w:val="auto"/>
          <w:kern w:val="0"/>
          <w:sz w:val="24"/>
          <w:highlight w:val="none"/>
        </w:rPr>
        <w:t>以上（不含</w:t>
      </w:r>
      <w:r>
        <w:rPr>
          <w:rStyle w:val="28"/>
          <w:rFonts w:ascii="宋体" w:hAnsi="宋体"/>
          <w:b/>
          <w:bCs/>
          <w:color w:val="auto"/>
          <w:kern w:val="0"/>
          <w:sz w:val="24"/>
          <w:highlight w:val="none"/>
        </w:rPr>
        <w:t>3%</w:t>
      </w:r>
      <w:r>
        <w:rPr>
          <w:rStyle w:val="28"/>
          <w:rFonts w:hint="eastAsia" w:ascii="宋体" w:hAnsi="宋体"/>
          <w:b/>
          <w:bCs/>
          <w:color w:val="auto"/>
          <w:kern w:val="0"/>
          <w:sz w:val="24"/>
          <w:highlight w:val="none"/>
        </w:rPr>
        <w:t>）</w:t>
      </w:r>
      <w:r>
        <w:rPr>
          <w:rStyle w:val="28"/>
          <w:rFonts w:ascii="宋体" w:hAnsi="宋体"/>
          <w:b/>
          <w:bCs/>
          <w:color w:val="auto"/>
          <w:kern w:val="0"/>
          <w:sz w:val="24"/>
          <w:highlight w:val="none"/>
        </w:rPr>
        <w:t>，否则</w:t>
      </w:r>
      <w:r>
        <w:rPr>
          <w:rStyle w:val="28"/>
          <w:rFonts w:ascii="宋体" w:hAnsi="宋体" w:cs="宋体"/>
          <w:b/>
          <w:bCs/>
          <w:color w:val="auto"/>
          <w:kern w:val="0"/>
          <w:sz w:val="24"/>
          <w:highlight w:val="none"/>
        </w:rPr>
        <w:t>视为无效报价</w:t>
      </w:r>
      <w:r>
        <w:rPr>
          <w:rStyle w:val="28"/>
          <w:rFonts w:ascii="宋体" w:hAnsi="宋体"/>
          <w:b/>
          <w:bCs/>
          <w:color w:val="auto"/>
          <w:kern w:val="0"/>
          <w:sz w:val="24"/>
          <w:highlight w:val="none"/>
        </w:rPr>
        <w:t>。</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3EAA8E79">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01A7E4F">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39FAF5FC">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14:paraId="5D3973BB">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4A253A45">
      <w:pPr>
        <w:spacing w:line="360" w:lineRule="auto"/>
        <w:jc w:val="center"/>
        <w:rPr>
          <w:rFonts w:ascii="宋体" w:hAnsi="宋体" w:cs="宋体"/>
          <w:b/>
          <w:color w:val="auto"/>
          <w:kern w:val="0"/>
          <w:sz w:val="32"/>
          <w:szCs w:val="32"/>
          <w:highlight w:val="none"/>
        </w:rPr>
      </w:pPr>
    </w:p>
    <w:p w14:paraId="539EB98B">
      <w:pPr>
        <w:pStyle w:val="4"/>
        <w:spacing w:line="360" w:lineRule="auto"/>
        <w:rPr>
          <w:rFonts w:hint="default"/>
          <w:color w:val="auto"/>
          <w:highlight w:val="none"/>
        </w:rPr>
      </w:pPr>
    </w:p>
    <w:p w14:paraId="31890B78">
      <w:pPr>
        <w:spacing w:line="360" w:lineRule="auto"/>
        <w:rPr>
          <w:rFonts w:ascii="宋体" w:hAnsi="宋体" w:cs="宋体"/>
          <w:b/>
          <w:color w:val="auto"/>
          <w:kern w:val="0"/>
          <w:sz w:val="32"/>
          <w:szCs w:val="32"/>
          <w:highlight w:val="none"/>
        </w:rPr>
      </w:pP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9317661"/>
      <w:bookmarkStart w:id="2" w:name="_Toc358016816"/>
      <w:bookmarkStart w:id="3" w:name="_Toc347060296"/>
      <w:bookmarkStart w:id="4" w:name="_Toc330567034"/>
      <w:bookmarkStart w:id="5" w:name="_Toc327948617"/>
      <w:bookmarkStart w:id="6" w:name="_Toc346300367"/>
      <w:r>
        <w:rPr>
          <w:rFonts w:hint="eastAsia" w:ascii="宋体" w:hAnsi="宋体" w:cs="宋体"/>
          <w:b/>
          <w:color w:val="auto"/>
          <w:sz w:val="24"/>
          <w:szCs w:val="24"/>
          <w:highlight w:val="none"/>
        </w:rPr>
        <w:t>一、项目概述</w:t>
      </w:r>
      <w:bookmarkEnd w:id="1"/>
      <w:bookmarkEnd w:id="2"/>
    </w:p>
    <w:p w14:paraId="401C1468">
      <w:pPr>
        <w:pStyle w:val="30"/>
        <w:keepNext w:val="0"/>
        <w:keepLines w:val="0"/>
        <w:pageBreakBefore w:val="0"/>
        <w:kinsoku/>
        <w:wordWrap/>
        <w:overflowPunct/>
        <w:topLinePunct w:val="0"/>
        <w:autoSpaceDE/>
        <w:autoSpaceDN/>
        <w:bidi w:val="0"/>
        <w:adjustRightInd/>
        <w:spacing w:line="400" w:lineRule="exac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0"/>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50"/>
        <w:gridCol w:w="1850"/>
        <w:gridCol w:w="862"/>
        <w:gridCol w:w="1695"/>
        <w:gridCol w:w="1725"/>
        <w:gridCol w:w="1692"/>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包号</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项目</w:t>
            </w:r>
            <w:r>
              <w:rPr>
                <w:rFonts w:hint="eastAsia" w:ascii="宋体" w:hAnsi="宋体"/>
                <w:b/>
                <w:bCs/>
                <w:color w:val="auto"/>
                <w:kern w:val="0"/>
                <w:sz w:val="24"/>
                <w:szCs w:val="24"/>
                <w:highlight w:val="none"/>
                <w:lang w:eastAsia="zh-CN"/>
              </w:rPr>
              <w:t>名称</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color w:val="auto"/>
                <w:kern w:val="0"/>
                <w:sz w:val="24"/>
                <w:szCs w:val="24"/>
                <w:highlight w:val="none"/>
              </w:rPr>
            </w:pPr>
            <w:r>
              <w:rPr>
                <w:rFonts w:hint="eastAsia" w:ascii="宋体" w:hAnsi="宋体"/>
                <w:b/>
                <w:bCs/>
                <w:color w:val="auto"/>
                <w:kern w:val="0"/>
                <w:sz w:val="24"/>
                <w:szCs w:val="24"/>
                <w:highlight w:val="none"/>
                <w:lang w:eastAsia="zh-CN"/>
              </w:rPr>
              <w:t>数量</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单价最高限价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2F81199">
            <w:pPr>
              <w:keepNext w:val="0"/>
              <w:keepLines w:val="0"/>
              <w:pageBreakBefore w:val="0"/>
              <w:kinsoku/>
              <w:wordWrap/>
              <w:overflowPunct/>
              <w:topLinePunct w:val="0"/>
              <w:autoSpaceDE/>
              <w:autoSpaceDN/>
              <w:bidi w:val="0"/>
              <w:adjustRightInd/>
              <w:snapToGrid/>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lang w:eastAsia="zh-CN"/>
              </w:rPr>
              <w:t>总价最高限价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eastAsia="zh-CN"/>
              </w:rPr>
            </w:pPr>
            <w:r>
              <w:rPr>
                <w:rFonts w:hint="eastAsia" w:ascii="宋体" w:hAnsi="宋体" w:cs="新宋体"/>
                <w:b w:val="0"/>
                <w:bCs w:val="0"/>
                <w:color w:val="auto"/>
                <w:kern w:val="0"/>
                <w:sz w:val="24"/>
                <w:szCs w:val="24"/>
                <w:highlight w:val="none"/>
                <w:lang w:eastAsia="zh-CN"/>
              </w:rPr>
              <w:t>全省社区矫正工作专题片</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1项</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详见本章技术和服务要求</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75000.00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011DE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75000.00</w:t>
            </w:r>
          </w:p>
        </w:tc>
      </w:tr>
    </w:tbl>
    <w:p w14:paraId="33369120">
      <w:pPr>
        <w:keepNext w:val="0"/>
        <w:keepLines w:val="0"/>
        <w:pageBreakBefore w:val="0"/>
        <w:widowControl/>
        <w:kinsoku/>
        <w:wordWrap/>
        <w:overflowPunct/>
        <w:topLinePunct w:val="0"/>
        <w:autoSpaceDE/>
        <w:autoSpaceDN/>
        <w:bidi w:val="0"/>
        <w:adjustRightInd/>
        <w:snapToGrid/>
        <w:spacing w:line="40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2、本次供应商的报价应包含</w:t>
      </w:r>
      <w:r>
        <w:rPr>
          <w:rFonts w:hint="eastAsia" w:ascii="宋体" w:hAnsi="宋体" w:cs="宋体"/>
          <w:color w:val="auto"/>
          <w:kern w:val="0"/>
          <w:sz w:val="24"/>
          <w:szCs w:val="24"/>
          <w:highlight w:val="none"/>
          <w:lang w:val="en-US" w:eastAsia="zh-CN" w:bidi="ar-SA"/>
        </w:rPr>
        <w:t>所有费用，</w:t>
      </w:r>
      <w:r>
        <w:rPr>
          <w:rFonts w:hint="eastAsia" w:ascii="宋体" w:hAnsi="宋体" w:eastAsia="宋体" w:cs="宋体"/>
          <w:color w:val="auto"/>
          <w:kern w:val="0"/>
          <w:sz w:val="24"/>
          <w:szCs w:val="24"/>
          <w:highlight w:val="none"/>
          <w:lang w:val="en-US" w:eastAsia="zh-CN" w:bidi="ar-SA"/>
        </w:rPr>
        <w:t>供应商漏报或不报，</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人将视为有关费用已包括在总报价中而不予另行支付费用。</w:t>
      </w:r>
    </w:p>
    <w:p w14:paraId="3E4C64B0">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76406D55">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1.总体要求：供应商应对本项目具体情况了解，并具备一定的项目实施及服务响应能力，根据项目特点进行分析，为本项目制定有关方案。要求供应商</w:t>
      </w:r>
      <w:r>
        <w:rPr>
          <w:rFonts w:hint="eastAsia" w:ascii="宋体" w:hAnsi="宋体" w:cs="宋体"/>
          <w:color w:val="auto"/>
          <w:kern w:val="0"/>
          <w:sz w:val="24"/>
          <w:szCs w:val="24"/>
          <w:highlight w:val="none"/>
          <w:lang w:val="en-US" w:eastAsia="zh-CN" w:bidi="ar-SA"/>
        </w:rPr>
        <w:t>能</w:t>
      </w:r>
      <w:r>
        <w:rPr>
          <w:rFonts w:hint="eastAsia" w:ascii="宋体" w:hAnsi="宋体" w:eastAsia="宋体" w:cs="宋体"/>
          <w:color w:val="auto"/>
          <w:kern w:val="0"/>
          <w:sz w:val="24"/>
          <w:szCs w:val="24"/>
          <w:highlight w:val="none"/>
          <w:lang w:val="en-US" w:eastAsia="zh-CN" w:bidi="ar-SA"/>
        </w:rPr>
        <w:t>用专业</w:t>
      </w:r>
      <w:r>
        <w:rPr>
          <w:rFonts w:hint="eastAsia" w:ascii="宋体" w:hAnsi="宋体" w:cs="宋体"/>
          <w:color w:val="auto"/>
          <w:kern w:val="0"/>
          <w:sz w:val="24"/>
          <w:szCs w:val="24"/>
          <w:highlight w:val="none"/>
          <w:lang w:val="en-US" w:eastAsia="zh-CN" w:bidi="ar-SA"/>
        </w:rPr>
        <w:t>术语</w:t>
      </w:r>
      <w:r>
        <w:rPr>
          <w:rFonts w:hint="eastAsia" w:ascii="宋体" w:hAnsi="宋体" w:eastAsia="宋体" w:cs="宋体"/>
          <w:color w:val="auto"/>
          <w:kern w:val="0"/>
          <w:sz w:val="24"/>
          <w:szCs w:val="24"/>
          <w:highlight w:val="none"/>
          <w:lang w:val="en-US" w:eastAsia="zh-CN" w:bidi="ar-SA"/>
        </w:rPr>
        <w:t>，采写出生动、形象、有感染力的社矫故事，全面展示福建社矫工作亮点、成效</w:t>
      </w:r>
      <w:r>
        <w:rPr>
          <w:rFonts w:hint="eastAsia" w:ascii="宋体" w:hAnsi="宋体" w:cs="宋体"/>
          <w:color w:val="auto"/>
          <w:kern w:val="0"/>
          <w:sz w:val="24"/>
          <w:szCs w:val="24"/>
          <w:highlight w:val="none"/>
          <w:lang w:val="en-US" w:eastAsia="zh-CN" w:bidi="ar-SA"/>
        </w:rPr>
        <w:t>，并根据需要</w:t>
      </w:r>
      <w:r>
        <w:rPr>
          <w:rFonts w:hint="eastAsia" w:ascii="宋体" w:hAnsi="宋体" w:eastAsia="宋体" w:cs="宋体"/>
          <w:color w:val="auto"/>
          <w:kern w:val="0"/>
          <w:sz w:val="24"/>
          <w:szCs w:val="24"/>
          <w:highlight w:val="none"/>
          <w:lang w:val="en-US" w:eastAsia="zh-CN" w:bidi="ar-SA"/>
        </w:rPr>
        <w:t>到</w:t>
      </w:r>
      <w:r>
        <w:rPr>
          <w:rFonts w:hint="eastAsia" w:ascii="宋体" w:hAnsi="宋体" w:cs="宋体"/>
          <w:color w:val="auto"/>
          <w:kern w:val="0"/>
          <w:sz w:val="24"/>
          <w:szCs w:val="24"/>
          <w:highlight w:val="none"/>
          <w:lang w:val="en-US" w:eastAsia="zh-CN" w:bidi="ar-SA"/>
        </w:rPr>
        <w:t>省内各</w:t>
      </w:r>
      <w:r>
        <w:rPr>
          <w:rFonts w:hint="eastAsia" w:ascii="宋体" w:hAnsi="宋体" w:eastAsia="宋体" w:cs="宋体"/>
          <w:color w:val="auto"/>
          <w:kern w:val="0"/>
          <w:sz w:val="24"/>
          <w:szCs w:val="24"/>
          <w:highlight w:val="none"/>
          <w:lang w:val="en-US" w:eastAsia="zh-CN" w:bidi="ar-SA"/>
        </w:rPr>
        <w:t>地市采访取景。</w:t>
      </w:r>
    </w:p>
    <w:p w14:paraId="2DF84CE6">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（1）人员要求：团队至少配备5名专业人员，包括但不限于：编导、摄制人员、后期设计制作人员，上述人员需熟练掌握人物宣传片拍摄技巧、人像摄影技术及摄影后期制作，并了解</w:t>
      </w:r>
      <w:r>
        <w:rPr>
          <w:rFonts w:hint="eastAsia" w:ascii="宋体" w:hAnsi="宋体" w:cs="宋体"/>
          <w:color w:val="auto"/>
          <w:kern w:val="0"/>
          <w:sz w:val="24"/>
          <w:szCs w:val="24"/>
          <w:highlight w:val="none"/>
          <w:lang w:val="en-US" w:eastAsia="zh-CN" w:bidi="ar-SA"/>
        </w:rPr>
        <w:t>项目相关业务</w:t>
      </w:r>
      <w:r>
        <w:rPr>
          <w:rFonts w:hint="eastAsia" w:ascii="宋体" w:hAnsi="宋体" w:eastAsia="宋体" w:cs="宋体"/>
          <w:color w:val="auto"/>
          <w:kern w:val="0"/>
          <w:sz w:val="24"/>
          <w:szCs w:val="24"/>
          <w:highlight w:val="none"/>
          <w:lang w:val="en-US" w:eastAsia="zh-CN" w:bidi="ar-SA"/>
        </w:rPr>
        <w:t>工作。</w:t>
      </w:r>
    </w:p>
    <w:p w14:paraId="5A748E2A">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（2）时长：7-8分钟；</w:t>
      </w:r>
    </w:p>
    <w:p w14:paraId="67D8A719">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（3）完成时间：9月10日前（</w:t>
      </w:r>
      <w:bookmarkStart w:id="8" w:name="_GoBack"/>
      <w:bookmarkEnd w:id="8"/>
      <w:r>
        <w:rPr>
          <w:rFonts w:hint="eastAsia" w:ascii="宋体" w:hAnsi="宋体" w:eastAsia="宋体" w:cs="宋体"/>
          <w:color w:val="auto"/>
          <w:kern w:val="0"/>
          <w:sz w:val="24"/>
          <w:szCs w:val="24"/>
          <w:highlight w:val="none"/>
          <w:lang w:val="en-US" w:eastAsia="zh-CN" w:bidi="ar-SA"/>
        </w:rPr>
        <w:t>成品提交并通过验收）；</w:t>
      </w:r>
    </w:p>
    <w:p w14:paraId="0BDE5543">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（4）宣发：制作完成后</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需在中央及省</w:t>
      </w:r>
      <w:r>
        <w:rPr>
          <w:rFonts w:hint="eastAsia" w:ascii="宋体" w:hAnsi="宋体" w:cs="宋体"/>
          <w:color w:val="auto"/>
          <w:kern w:val="0"/>
          <w:sz w:val="24"/>
          <w:szCs w:val="24"/>
          <w:highlight w:val="none"/>
          <w:lang w:val="en-US" w:eastAsia="zh-CN" w:bidi="ar-SA"/>
        </w:rPr>
        <w:t>级</w:t>
      </w:r>
      <w:r>
        <w:rPr>
          <w:rFonts w:hint="eastAsia" w:ascii="宋体" w:hAnsi="宋体" w:eastAsia="宋体" w:cs="宋体"/>
          <w:color w:val="auto"/>
          <w:kern w:val="0"/>
          <w:sz w:val="24"/>
          <w:szCs w:val="24"/>
          <w:highlight w:val="none"/>
          <w:lang w:val="en-US" w:eastAsia="zh-CN" w:bidi="ar-SA"/>
        </w:rPr>
        <w:t>政务与媒体发布。</w:t>
      </w:r>
    </w:p>
    <w:p w14:paraId="6D7ED7CA">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2、技术质量要求</w:t>
      </w:r>
    </w:p>
    <w:p w14:paraId="2D828262">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（1）视频音频质量要求</w:t>
      </w:r>
    </w:p>
    <w:p w14:paraId="2DFCE29A">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稳定性：全片图像同步性能稳定，图像无抖动跳跃，无马赛克，色彩无突变，无丢帧、卡帧、跳帧和破帧现象，编辑点处图像稳定，无明显杂波。</w:t>
      </w:r>
    </w:p>
    <w:p w14:paraId="086E3584">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亮度与清晰度：全片图像明暗度适中，人物表情清晰，所摄图表、文字、板书的细节能清楚辨识。</w:t>
      </w:r>
    </w:p>
    <w:p w14:paraId="5C1A570C">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色调：白平衡正确，无明显偏色，多机拍摄的镜头衔接处无明显色差。</w:t>
      </w:r>
    </w:p>
    <w:p w14:paraId="0AEF5551">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专业影视配音，声音应无明显失真、放音过冲、过弱的现象。</w:t>
      </w:r>
    </w:p>
    <w:p w14:paraId="194CFB31">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声画同步，无交流声或其他杂音等缺陷。</w:t>
      </w:r>
    </w:p>
    <w:p w14:paraId="21D9D14A">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音频要求清晰、无杂音；音频素材要与内容相一致，无杂音现象；音色统一，语速适中。背景音效清晰、应景、烘托主题、符合场景故事内容，能烘托故事情节。</w:t>
      </w:r>
    </w:p>
    <w:p w14:paraId="25623A32">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视频素材格式及技术参数：</w:t>
      </w:r>
      <w:r>
        <w:rPr>
          <w:rFonts w:hint="default" w:ascii="Arial" w:hAnsi="Arial"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4K超高清格式，显示比例16：9，分辨率</w:t>
      </w:r>
      <w:r>
        <w:rPr>
          <w:rFonts w:hint="default" w:ascii="Arial" w:hAnsi="Arial"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3840×2160，成品提供高清</w:t>
      </w:r>
      <w:r>
        <w:rPr>
          <w:rFonts w:hint="default" w:ascii="Arial" w:hAnsi="Arial"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1920×1080版本。</w:t>
      </w:r>
    </w:p>
    <w:p w14:paraId="210DAC2A">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（2）摄影质量要求</w:t>
      </w:r>
    </w:p>
    <w:p w14:paraId="32509C6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前期用4K及4K以上摄影器材进行拍摄，画面表现大气、表达手法要新颖富有创意。</w:t>
      </w:r>
    </w:p>
    <w:p w14:paraId="09954B7B">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（3）后期制作艺术要求</w:t>
      </w:r>
    </w:p>
    <w:p w14:paraId="275CD437">
      <w:pPr>
        <w:keepNext w:val="0"/>
        <w:keepLines w:val="0"/>
        <w:pageBreakBefore w:val="0"/>
        <w:widowControl/>
        <w:kinsoku/>
        <w:wordWrap/>
        <w:overflowPunct/>
        <w:topLinePunct w:val="0"/>
        <w:autoSpaceDE/>
        <w:autoSpaceDN/>
        <w:bidi w:val="0"/>
        <w:adjustRightInd/>
        <w:snapToGrid/>
        <w:spacing w:line="440" w:lineRule="exact"/>
        <w:ind w:firstLine="614" w:firstLineChars="256"/>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配音要求大气宏伟，剪辑流畅、节奏明快，适合传播及大众接受。视频后期采用视频调色软件、非线编辑制作，并可以高清版本在电视、随片广告、网络上发布传输。</w:t>
      </w:r>
    </w:p>
    <w:p w14:paraId="3F71A320">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3、服务要求</w:t>
      </w:r>
    </w:p>
    <w:p w14:paraId="01D004EF">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（1）采购人视情况提前半天通知，成交供应商保证在规定时间内随叫随到，对采购人的工作要求需要24小时响应。</w:t>
      </w:r>
    </w:p>
    <w:p w14:paraId="5D14A0C0">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（2）所有摄影原始资料素材均归采购人所有，成交供应商应在拍摄完成后全部拷贝给采购人</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成片知识产权归采购人所有。</w:t>
      </w:r>
    </w:p>
    <w:p w14:paraId="440B66AF">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成交供应商须确保项目制作中所使用的影音素材等内容不侵犯其他第三方的知识产权，若有任何第三方提出此方面指控均与采购人无关，成交供应商应与第三方交涉，并承担可能发生的一切法律责任、费用和后果；若采购人因此而招致损失的，成交供应商应赔偿该损失。</w:t>
      </w:r>
    </w:p>
    <w:p w14:paraId="4946609B">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保密条款：对于涉及秘密的拍摄内容，应及时交由采购人保管。成交供应商保证，成交供应商应对采购人所有的拍摄内容、素材妥善保管，无论成交供应商在合同期限内或合同期满后，均不得向第三人透露或未经采购人同意擅自将上述拍摄内容素材私自用于非采购人同意的场合、平台等或私下转让给第三人。</w:t>
      </w:r>
    </w:p>
    <w:p w14:paraId="0C483E68">
      <w:pPr>
        <w:keepNext w:val="0"/>
        <w:keepLines w:val="0"/>
        <w:pageBreakBefore w:val="0"/>
        <w:widowControl/>
        <w:kinsoku/>
        <w:wordWrap/>
        <w:overflowPunct/>
        <w:topLinePunct w:val="0"/>
        <w:autoSpaceDE/>
        <w:autoSpaceDN/>
        <w:bidi w:val="0"/>
        <w:adjustRightInd/>
        <w:snapToGrid/>
        <w:spacing w:line="44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若成交供应商提供的服务或使用的产品、软件等不符合国家知识产权法律法规的规定或被有关机关认定为侵权或假冒伪劣品，则成交供应商成交资格被取消；采购人还将按照有关法律法规和规章的规定进行处理。</w:t>
      </w:r>
    </w:p>
    <w:p w14:paraId="017CE766">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8"/>
        <w:keepNext w:val="0"/>
        <w:keepLines w:val="0"/>
        <w:pageBreakBefore w:val="0"/>
        <w:kinsoku/>
        <w:wordWrap/>
        <w:overflowPunct/>
        <w:topLinePunct w:val="0"/>
        <w:autoSpaceDE/>
        <w:autoSpaceDN/>
        <w:bidi w:val="0"/>
        <w:adjustRightInd/>
        <w:spacing w:after="0" w:line="400" w:lineRule="exact"/>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交付地点：</w:t>
      </w:r>
      <w:r>
        <w:rPr>
          <w:rFonts w:hint="eastAsia" w:ascii="宋体" w:hAnsi="宋体" w:eastAsia="宋体" w:cs="宋体"/>
          <w:b w:val="0"/>
          <w:bCs w:val="0"/>
          <w:color w:val="auto"/>
          <w:kern w:val="0"/>
          <w:sz w:val="24"/>
          <w:szCs w:val="24"/>
          <w:highlight w:val="none"/>
        </w:rPr>
        <w:t>按采购人指定地点。</w:t>
      </w:r>
    </w:p>
    <w:p w14:paraId="6AF46AF8">
      <w:pPr>
        <w:pStyle w:val="8"/>
        <w:keepNext w:val="0"/>
        <w:keepLines w:val="0"/>
        <w:pageBreakBefore w:val="0"/>
        <w:kinsoku/>
        <w:wordWrap/>
        <w:overflowPunct/>
        <w:topLinePunct w:val="0"/>
        <w:autoSpaceDE/>
        <w:autoSpaceDN/>
        <w:bidi w:val="0"/>
        <w:adjustRightInd/>
        <w:spacing w:after="0" w:line="400" w:lineRule="exact"/>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交付时间</w:t>
      </w:r>
      <w:r>
        <w:rPr>
          <w:rFonts w:hint="eastAsia" w:ascii="宋体" w:hAnsi="宋体" w:eastAsia="宋体" w:cs="宋体"/>
          <w:b/>
          <w:bCs/>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2024年</w:t>
      </w:r>
      <w:r>
        <w:rPr>
          <w:rFonts w:hint="eastAsia" w:ascii="宋体" w:hAnsi="宋体" w:eastAsia="宋体" w:cs="宋体"/>
          <w:b w:val="0"/>
          <w:bCs w:val="0"/>
          <w:color w:val="auto"/>
          <w:kern w:val="0"/>
          <w:sz w:val="24"/>
          <w:szCs w:val="24"/>
          <w:highlight w:val="none"/>
          <w:lang w:val="en-US" w:eastAsia="zh-CN" w:bidi="ar-SA"/>
        </w:rPr>
        <w:t>9月10日前（成品提交并通过验收）</w:t>
      </w:r>
    </w:p>
    <w:p w14:paraId="56FD805B">
      <w:pPr>
        <w:pStyle w:val="8"/>
        <w:keepNext w:val="0"/>
        <w:keepLines w:val="0"/>
        <w:pageBreakBefore w:val="0"/>
        <w:kinsoku/>
        <w:wordWrap/>
        <w:overflowPunct/>
        <w:topLinePunct w:val="0"/>
        <w:autoSpaceDE/>
        <w:autoSpaceDN/>
        <w:bidi w:val="0"/>
        <w:adjustRightInd/>
        <w:spacing w:after="0" w:line="400" w:lineRule="exact"/>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验收合格。</w:t>
      </w:r>
    </w:p>
    <w:p w14:paraId="1518463F">
      <w:pPr>
        <w:keepNext w:val="0"/>
        <w:keepLines w:val="0"/>
        <w:pageBreakBefore w:val="0"/>
        <w:widowControl/>
        <w:tabs>
          <w:tab w:val="left" w:pos="900"/>
          <w:tab w:val="left" w:pos="1100"/>
        </w:tabs>
        <w:kinsoku/>
        <w:wordWrap/>
        <w:overflowPunct/>
        <w:topLinePunct w:val="0"/>
        <w:autoSpaceDE/>
        <w:autoSpaceDN/>
        <w:bidi w:val="0"/>
        <w:adjustRightInd/>
        <w:spacing w:line="400" w:lineRule="exact"/>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cs="宋体"/>
          <w:b w:val="0"/>
          <w:bCs/>
          <w:color w:val="auto"/>
          <w:sz w:val="24"/>
          <w:szCs w:val="24"/>
          <w:highlight w:val="none"/>
          <w:shd w:val="clear" w:fill="FFFFFF"/>
          <w:lang w:val="en-US" w:eastAsia="zh-CN"/>
        </w:rPr>
        <w:t>成交供应商</w:t>
      </w:r>
      <w:r>
        <w:rPr>
          <w:rFonts w:hint="eastAsia" w:ascii="宋体" w:hAnsi="宋体" w:eastAsia="宋体" w:cs="宋体"/>
          <w:b w:val="0"/>
          <w:bCs/>
          <w:color w:val="auto"/>
          <w:kern w:val="0"/>
          <w:sz w:val="24"/>
          <w:szCs w:val="24"/>
          <w:highlight w:val="none"/>
          <w:lang w:val="en-US" w:eastAsia="zh-CN" w:bidi="ar-SA"/>
        </w:rPr>
        <w:t>提供的</w:t>
      </w:r>
      <w:r>
        <w:rPr>
          <w:rFonts w:hint="eastAsia" w:ascii="宋体" w:hAnsi="宋体" w:cs="宋体"/>
          <w:b w:val="0"/>
          <w:bCs/>
          <w:color w:val="auto"/>
          <w:kern w:val="0"/>
          <w:sz w:val="24"/>
          <w:szCs w:val="24"/>
          <w:highlight w:val="none"/>
          <w:lang w:val="en-US" w:eastAsia="zh-CN" w:bidi="ar-SA"/>
        </w:rPr>
        <w:t>成果</w:t>
      </w:r>
      <w:r>
        <w:rPr>
          <w:rFonts w:hint="eastAsia" w:ascii="宋体" w:hAnsi="宋体" w:eastAsia="宋体" w:cs="宋体"/>
          <w:b w:val="0"/>
          <w:bCs/>
          <w:color w:val="auto"/>
          <w:kern w:val="0"/>
          <w:sz w:val="24"/>
          <w:szCs w:val="24"/>
          <w:highlight w:val="none"/>
          <w:lang w:val="en-US" w:eastAsia="zh-CN" w:bidi="ar-SA"/>
        </w:rPr>
        <w:t>按</w:t>
      </w:r>
      <w:r>
        <w:rPr>
          <w:rFonts w:hint="eastAsia" w:ascii="宋体" w:hAnsi="宋体" w:cs="宋体"/>
          <w:b w:val="0"/>
          <w:bCs/>
          <w:color w:val="auto"/>
          <w:kern w:val="0"/>
          <w:sz w:val="24"/>
          <w:szCs w:val="24"/>
          <w:highlight w:val="none"/>
          <w:lang w:val="en-US" w:eastAsia="zh-CN" w:bidi="ar-SA"/>
        </w:rPr>
        <w:t>竞价</w:t>
      </w:r>
      <w:r>
        <w:rPr>
          <w:rFonts w:hint="eastAsia" w:ascii="宋体" w:hAnsi="宋体" w:eastAsia="宋体" w:cs="宋体"/>
          <w:b w:val="0"/>
          <w:bCs/>
          <w:color w:val="auto"/>
          <w:kern w:val="0"/>
          <w:sz w:val="24"/>
          <w:szCs w:val="24"/>
          <w:highlight w:val="none"/>
          <w:lang w:val="en-US" w:eastAsia="zh-CN" w:bidi="ar-SA"/>
        </w:rPr>
        <w:t>文件、</w:t>
      </w:r>
      <w:r>
        <w:rPr>
          <w:rFonts w:hint="eastAsia" w:ascii="宋体" w:hAnsi="宋体" w:cs="宋体"/>
          <w:b w:val="0"/>
          <w:bCs/>
          <w:color w:val="auto"/>
          <w:kern w:val="0"/>
          <w:sz w:val="24"/>
          <w:szCs w:val="24"/>
          <w:highlight w:val="none"/>
          <w:lang w:val="en-US" w:eastAsia="zh-CN" w:bidi="ar-SA"/>
        </w:rPr>
        <w:t>响应</w:t>
      </w:r>
      <w:r>
        <w:rPr>
          <w:rFonts w:hint="eastAsia" w:ascii="宋体" w:hAnsi="宋体" w:eastAsia="宋体" w:cs="宋体"/>
          <w:b w:val="0"/>
          <w:bCs/>
          <w:color w:val="auto"/>
          <w:kern w:val="0"/>
          <w:sz w:val="24"/>
          <w:szCs w:val="24"/>
          <w:highlight w:val="none"/>
          <w:lang w:val="en-US" w:eastAsia="zh-CN" w:bidi="ar-SA"/>
        </w:rPr>
        <w:t>文件以及国家和行业验收规范要求及合同中的相关条款进行数量及质量的验收。</w:t>
      </w:r>
    </w:p>
    <w:p w14:paraId="4F2B02B1">
      <w:pPr>
        <w:keepNext w:val="0"/>
        <w:keepLines w:val="0"/>
        <w:pageBreakBefore w:val="0"/>
        <w:widowControl/>
        <w:tabs>
          <w:tab w:val="left" w:pos="900"/>
          <w:tab w:val="left" w:pos="1100"/>
        </w:tabs>
        <w:kinsoku/>
        <w:wordWrap/>
        <w:overflowPunct/>
        <w:topLinePunct w:val="0"/>
        <w:autoSpaceDE/>
        <w:autoSpaceDN/>
        <w:bidi w:val="0"/>
        <w:adjustRightInd/>
        <w:spacing w:line="400" w:lineRule="exact"/>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p>
    <w:p w14:paraId="244A4661">
      <w:pPr>
        <w:pStyle w:val="32"/>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项目经双方</w:t>
      </w:r>
      <w:r>
        <w:rPr>
          <w:rFonts w:hint="eastAsia" w:ascii="宋体" w:hAnsi="宋体" w:eastAsia="宋体" w:cs="宋体"/>
          <w:b w:val="0"/>
          <w:bCs w:val="0"/>
          <w:color w:val="auto"/>
          <w:kern w:val="0"/>
          <w:sz w:val="24"/>
          <w:szCs w:val="24"/>
          <w:highlight w:val="none"/>
          <w:lang w:val="en-US" w:eastAsia="zh-CN" w:bidi="ar-SA"/>
        </w:rPr>
        <w:t>验收</w:t>
      </w:r>
      <w:r>
        <w:rPr>
          <w:rFonts w:hint="eastAsia" w:ascii="宋体" w:hAnsi="宋体" w:cs="宋体"/>
          <w:b w:val="0"/>
          <w:bCs w:val="0"/>
          <w:color w:val="auto"/>
          <w:kern w:val="0"/>
          <w:sz w:val="24"/>
          <w:szCs w:val="24"/>
          <w:highlight w:val="none"/>
          <w:lang w:val="en-US" w:eastAsia="zh-CN" w:bidi="ar-SA"/>
        </w:rPr>
        <w:t>合格后</w:t>
      </w:r>
      <w:r>
        <w:rPr>
          <w:rFonts w:hint="eastAsia" w:ascii="宋体" w:hAnsi="宋体" w:eastAsia="宋体" w:cs="宋体"/>
          <w:b w:val="0"/>
          <w:bCs w:val="0"/>
          <w:color w:val="auto"/>
          <w:kern w:val="0"/>
          <w:sz w:val="24"/>
          <w:szCs w:val="24"/>
          <w:highlight w:val="none"/>
          <w:lang w:val="en-US" w:eastAsia="zh-CN" w:bidi="ar-SA"/>
        </w:rPr>
        <w:t>，采购人收到</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提交的等额税务发票（发票必须由</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开具）及</w:t>
      </w:r>
      <w:r>
        <w:rPr>
          <w:rFonts w:hint="eastAsia" w:ascii="宋体" w:hAnsi="宋体" w:cs="宋体"/>
          <w:b w:val="0"/>
          <w:bCs w:val="0"/>
          <w:color w:val="auto"/>
          <w:kern w:val="0"/>
          <w:sz w:val="24"/>
          <w:szCs w:val="24"/>
          <w:highlight w:val="none"/>
          <w:lang w:val="en-US" w:eastAsia="zh-CN" w:bidi="ar-SA"/>
        </w:rPr>
        <w:t>相关</w:t>
      </w:r>
      <w:r>
        <w:rPr>
          <w:rFonts w:hint="eastAsia" w:ascii="宋体" w:hAnsi="宋体" w:eastAsia="宋体" w:cs="宋体"/>
          <w:b w:val="0"/>
          <w:bCs w:val="0"/>
          <w:color w:val="auto"/>
          <w:kern w:val="0"/>
          <w:sz w:val="24"/>
          <w:szCs w:val="24"/>
          <w:highlight w:val="none"/>
          <w:lang w:val="en-US" w:eastAsia="zh-CN" w:bidi="ar-SA"/>
        </w:rPr>
        <w:t>报销材料</w:t>
      </w:r>
      <w:r>
        <w:rPr>
          <w:rFonts w:hint="eastAsia" w:ascii="宋体" w:hAnsi="宋体" w:cs="宋体"/>
          <w:b w:val="0"/>
          <w:bCs w:val="0"/>
          <w:color w:val="auto"/>
          <w:kern w:val="0"/>
          <w:sz w:val="24"/>
          <w:szCs w:val="24"/>
          <w:highlight w:val="none"/>
          <w:lang w:val="en-US" w:eastAsia="zh-CN" w:bidi="ar-SA"/>
        </w:rPr>
        <w:t>后30</w:t>
      </w:r>
      <w:r>
        <w:rPr>
          <w:rFonts w:hint="eastAsia" w:ascii="宋体" w:hAnsi="宋体" w:eastAsia="宋体" w:cs="宋体"/>
          <w:b w:val="0"/>
          <w:bCs w:val="0"/>
          <w:color w:val="auto"/>
          <w:kern w:val="0"/>
          <w:sz w:val="24"/>
          <w:szCs w:val="24"/>
          <w:highlight w:val="none"/>
          <w:lang w:val="en-US" w:eastAsia="zh-CN" w:bidi="ar-SA"/>
        </w:rPr>
        <w:t>日内，</w:t>
      </w:r>
      <w:r>
        <w:rPr>
          <w:rFonts w:hint="eastAsia" w:ascii="宋体" w:hAnsi="宋体" w:cs="宋体"/>
          <w:b w:val="0"/>
          <w:bCs w:val="0"/>
          <w:color w:val="auto"/>
          <w:kern w:val="0"/>
          <w:sz w:val="24"/>
          <w:szCs w:val="24"/>
          <w:highlight w:val="none"/>
          <w:lang w:val="en-US" w:eastAsia="zh-CN" w:bidi="ar-SA"/>
        </w:rPr>
        <w:t>以转账的方式</w:t>
      </w:r>
      <w:r>
        <w:rPr>
          <w:rFonts w:hint="eastAsia" w:ascii="宋体" w:hAnsi="宋体" w:eastAsia="宋体" w:cs="宋体"/>
          <w:b w:val="0"/>
          <w:bCs w:val="0"/>
          <w:color w:val="auto"/>
          <w:kern w:val="0"/>
          <w:sz w:val="24"/>
          <w:szCs w:val="24"/>
          <w:highlight w:val="none"/>
          <w:lang w:val="en-US" w:eastAsia="zh-CN" w:bidi="ar-SA"/>
        </w:rPr>
        <w:t>支付合同总金额的100.00%。</w:t>
      </w:r>
    </w:p>
    <w:bookmarkEnd w:id="3"/>
    <w:bookmarkEnd w:id="4"/>
    <w:bookmarkEnd w:id="5"/>
    <w:bookmarkEnd w:id="6"/>
    <w:p w14:paraId="6B83D1D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cs="宋体"/>
          <w:b/>
          <w:bCs/>
          <w:sz w:val="24"/>
          <w:szCs w:val="24"/>
          <w:lang w:eastAsia="zh-CN"/>
        </w:rPr>
      </w:pPr>
      <w:r>
        <w:rPr>
          <w:rFonts w:hint="eastAsia" w:ascii="宋体" w:hAnsi="宋体" w:cs="宋体"/>
          <w:b/>
          <w:bCs/>
          <w:sz w:val="24"/>
          <w:szCs w:val="24"/>
          <w:lang w:val="en-US" w:eastAsia="zh-CN"/>
        </w:rPr>
        <w:t>7</w:t>
      </w:r>
      <w:r>
        <w:rPr>
          <w:rFonts w:hint="eastAsia" w:ascii="宋体" w:hAnsi="宋体" w:cs="宋体"/>
          <w:b/>
          <w:bCs/>
          <w:sz w:val="24"/>
          <w:szCs w:val="24"/>
          <w:lang w:eastAsia="zh-CN"/>
        </w:rPr>
        <w:t>、违约责任</w:t>
      </w:r>
    </w:p>
    <w:p w14:paraId="033831F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7</w:t>
      </w:r>
      <w:r>
        <w:rPr>
          <w:rFonts w:hint="eastAsia" w:ascii="宋体" w:hAnsi="宋体" w:cs="宋体"/>
          <w:b w:val="0"/>
          <w:bCs w:val="0"/>
          <w:sz w:val="24"/>
          <w:szCs w:val="24"/>
          <w:lang w:eastAsia="zh-CN"/>
        </w:rPr>
        <w:t>.1因成交供应商原因造成采购合同无法按时签订，视为成交供应商违约，成交供应商违约对采购人造成的损失的，需另行支付相应的赔偿。</w:t>
      </w:r>
    </w:p>
    <w:p w14:paraId="19FE6935">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7</w:t>
      </w:r>
      <w:r>
        <w:rPr>
          <w:rFonts w:hint="eastAsia" w:ascii="宋体" w:hAnsi="宋体" w:cs="宋体"/>
          <w:b w:val="0"/>
          <w:bCs w:val="0"/>
          <w:sz w:val="24"/>
          <w:szCs w:val="24"/>
          <w:lang w:eastAsia="zh-CN"/>
        </w:rPr>
        <w:t>.2在签定采购服务合同之后，成交供应商要求解除合同的，视为成交供应商违约，对采购人造成的损失的，成交供应商需支付相应的赔偿。</w:t>
      </w:r>
    </w:p>
    <w:p w14:paraId="79E4AB05">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7</w:t>
      </w:r>
      <w:r>
        <w:rPr>
          <w:rFonts w:hint="eastAsia" w:ascii="宋体" w:hAnsi="宋体" w:cs="宋体"/>
          <w:b w:val="0"/>
          <w:bCs w:val="0"/>
          <w:sz w:val="24"/>
          <w:szCs w:val="24"/>
          <w:lang w:eastAsia="zh-CN"/>
        </w:rPr>
        <w:t>.3若成交供应商出现以下情形中任意一种情况，均视为成交供应商违约，采购人将取消其成交资格，如果已经签订合同的则</w:t>
      </w:r>
      <w:r>
        <w:rPr>
          <w:rFonts w:hint="eastAsia" w:ascii="宋体" w:hAnsi="宋体" w:cs="宋体"/>
          <w:b w:val="0"/>
          <w:bCs w:val="0"/>
          <w:sz w:val="24"/>
          <w:szCs w:val="24"/>
          <w:lang w:val="en-US" w:eastAsia="zh-CN"/>
        </w:rPr>
        <w:t>采购人有权选择要求成交供应商继续履行合同，并要求成交供应商支付</w:t>
      </w:r>
      <w:r>
        <w:rPr>
          <w:rFonts w:hint="eastAsia" w:cs="宋体"/>
          <w:b w:val="0"/>
          <w:bCs w:val="0"/>
          <w:sz w:val="24"/>
          <w:szCs w:val="24"/>
          <w:lang w:val="en-US" w:eastAsia="zh-CN"/>
        </w:rPr>
        <w:t>成交金额的</w:t>
      </w:r>
      <w:r>
        <w:rPr>
          <w:rFonts w:hint="eastAsia" w:ascii="宋体" w:hAnsi="宋体" w:cs="宋体"/>
          <w:b w:val="0"/>
          <w:bCs w:val="0"/>
          <w:sz w:val="24"/>
          <w:szCs w:val="24"/>
          <w:lang w:val="en-US" w:eastAsia="zh-CN"/>
        </w:rPr>
        <w:t>5%/次的违约金；也有权选择解除合同，并要求成交供应商退还所有款项，支付</w:t>
      </w:r>
      <w:r>
        <w:rPr>
          <w:rFonts w:hint="eastAsia" w:cs="宋体"/>
          <w:b w:val="0"/>
          <w:bCs w:val="0"/>
          <w:sz w:val="24"/>
          <w:szCs w:val="24"/>
          <w:lang w:val="en-US" w:eastAsia="zh-CN"/>
        </w:rPr>
        <w:t>成交金额的</w:t>
      </w:r>
      <w:r>
        <w:rPr>
          <w:rFonts w:hint="eastAsia" w:ascii="宋体" w:hAnsi="宋体" w:cs="宋体"/>
          <w:b w:val="0"/>
          <w:bCs w:val="0"/>
          <w:sz w:val="24"/>
          <w:szCs w:val="24"/>
          <w:lang w:val="en-US" w:eastAsia="zh-CN"/>
        </w:rPr>
        <w:t>30%的违约金；若采购人选择继续履行合同的，成交供应商在采购人规定期限内未能够修正违约行为的，采购人仍有权选择解除合同，并要求成交供应商支付中标合同价30%的违约金：</w:t>
      </w:r>
    </w:p>
    <w:p w14:paraId="1193E4C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(1)成交供应商成交后所提供的服务与</w:t>
      </w:r>
      <w:r>
        <w:rPr>
          <w:rFonts w:hint="eastAsia" w:cs="宋体"/>
          <w:b w:val="0"/>
          <w:bCs w:val="0"/>
          <w:sz w:val="24"/>
          <w:szCs w:val="24"/>
          <w:lang w:val="en-US" w:eastAsia="zh-CN"/>
        </w:rPr>
        <w:t>网上竞价文件</w:t>
      </w:r>
      <w:r>
        <w:rPr>
          <w:rFonts w:hint="eastAsia" w:ascii="宋体" w:hAnsi="宋体" w:cs="宋体"/>
          <w:b w:val="0"/>
          <w:bCs w:val="0"/>
          <w:sz w:val="24"/>
          <w:szCs w:val="24"/>
          <w:lang w:eastAsia="zh-CN"/>
        </w:rPr>
        <w:t>响应的不符的；</w:t>
      </w:r>
    </w:p>
    <w:p w14:paraId="07B7FE3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(2)成交供应商自动放弃</w:t>
      </w:r>
      <w:r>
        <w:rPr>
          <w:rFonts w:hint="eastAsia" w:cs="宋体"/>
          <w:b w:val="0"/>
          <w:bCs w:val="0"/>
          <w:sz w:val="24"/>
          <w:szCs w:val="24"/>
          <w:lang w:val="en-US" w:eastAsia="zh-CN"/>
        </w:rPr>
        <w:t>成交</w:t>
      </w:r>
      <w:r>
        <w:rPr>
          <w:rFonts w:hint="eastAsia" w:ascii="宋体" w:hAnsi="宋体" w:cs="宋体"/>
          <w:b w:val="0"/>
          <w:bCs w:val="0"/>
          <w:sz w:val="24"/>
          <w:szCs w:val="24"/>
          <w:lang w:eastAsia="zh-CN"/>
        </w:rPr>
        <w:t>的；</w:t>
      </w:r>
    </w:p>
    <w:p w14:paraId="6C8E9EF1">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(3)成交供应商非因不可抗力原因不能履行合同的；</w:t>
      </w:r>
    </w:p>
    <w:p w14:paraId="39C82241">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(4)成交供应商未响应</w:t>
      </w:r>
      <w:r>
        <w:rPr>
          <w:rFonts w:hint="eastAsia" w:cs="宋体"/>
          <w:b w:val="0"/>
          <w:bCs w:val="0"/>
          <w:sz w:val="24"/>
          <w:szCs w:val="24"/>
          <w:lang w:val="en-US" w:eastAsia="zh-CN"/>
        </w:rPr>
        <w:t>竞价</w:t>
      </w:r>
      <w:r>
        <w:rPr>
          <w:rFonts w:hint="eastAsia" w:ascii="宋体" w:hAnsi="宋体" w:cs="宋体"/>
          <w:b w:val="0"/>
          <w:bCs w:val="0"/>
          <w:sz w:val="24"/>
          <w:szCs w:val="24"/>
          <w:lang w:eastAsia="zh-CN"/>
        </w:rPr>
        <w:t>文件服务时限的。</w:t>
      </w:r>
    </w:p>
    <w:p w14:paraId="48D3F0F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5</w:t>
      </w:r>
      <w:r>
        <w:rPr>
          <w:rFonts w:hint="eastAsia" w:ascii="宋体" w:hAnsi="宋体" w:cs="宋体"/>
          <w:b w:val="0"/>
          <w:bCs w:val="0"/>
          <w:sz w:val="24"/>
          <w:szCs w:val="24"/>
          <w:lang w:eastAsia="zh-CN"/>
        </w:rPr>
        <w:t>）成交供应商</w:t>
      </w:r>
      <w:r>
        <w:rPr>
          <w:rFonts w:hint="eastAsia" w:ascii="宋体" w:hAnsi="宋体" w:cs="宋体"/>
          <w:b w:val="0"/>
          <w:bCs w:val="0"/>
          <w:sz w:val="24"/>
          <w:szCs w:val="24"/>
          <w:lang w:val="en-US" w:eastAsia="zh-CN"/>
        </w:rPr>
        <w:t>违反</w:t>
      </w:r>
      <w:r>
        <w:rPr>
          <w:rFonts w:hint="eastAsia" w:cs="宋体"/>
          <w:b w:val="0"/>
          <w:bCs w:val="0"/>
          <w:sz w:val="24"/>
          <w:szCs w:val="24"/>
          <w:lang w:val="en-US" w:eastAsia="zh-CN"/>
        </w:rPr>
        <w:t>竞价</w:t>
      </w:r>
      <w:r>
        <w:rPr>
          <w:rFonts w:hint="eastAsia" w:ascii="宋体" w:hAnsi="宋体" w:cs="宋体"/>
          <w:b w:val="0"/>
          <w:bCs w:val="0"/>
          <w:sz w:val="24"/>
          <w:szCs w:val="24"/>
          <w:lang w:val="en-US" w:eastAsia="zh-CN"/>
        </w:rPr>
        <w:t>文件、</w:t>
      </w:r>
      <w:r>
        <w:rPr>
          <w:rFonts w:hint="eastAsia" w:cs="宋体"/>
          <w:b w:val="0"/>
          <w:bCs w:val="0"/>
          <w:sz w:val="24"/>
          <w:szCs w:val="24"/>
          <w:lang w:val="en-US" w:eastAsia="zh-CN"/>
        </w:rPr>
        <w:t>响应</w:t>
      </w:r>
      <w:r>
        <w:rPr>
          <w:rFonts w:hint="eastAsia" w:ascii="宋体" w:hAnsi="宋体" w:cs="宋体"/>
          <w:b w:val="0"/>
          <w:bCs w:val="0"/>
          <w:sz w:val="24"/>
          <w:szCs w:val="24"/>
          <w:lang w:val="en-US" w:eastAsia="zh-CN"/>
        </w:rPr>
        <w:t>文件规定的其他内容，经采购人责令改正后拒不改正或者不按照采购人要求的期限和要求改正的；</w:t>
      </w:r>
    </w:p>
    <w:p w14:paraId="64189C2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7</w:t>
      </w:r>
      <w:r>
        <w:rPr>
          <w:rFonts w:hint="eastAsia" w:ascii="宋体" w:hAnsi="宋体" w:cs="宋体"/>
          <w:b w:val="0"/>
          <w:bCs w:val="0"/>
          <w:sz w:val="24"/>
          <w:szCs w:val="24"/>
          <w:lang w:eastAsia="zh-CN"/>
        </w:rPr>
        <w:t>.4因成交供应商原因发生重大质量事故，除依约承担赔偿责任外，还将按有关质量管理办法规定执行。同时，采购人有权保留更换成交供应商的权利，并报相关行政主管部门处罚。</w:t>
      </w:r>
    </w:p>
    <w:p w14:paraId="24B6E1B0">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7</w:t>
      </w:r>
      <w:r>
        <w:rPr>
          <w:rFonts w:hint="eastAsia" w:ascii="宋体" w:hAnsi="宋体" w:cs="宋体"/>
          <w:b w:val="0"/>
          <w:bCs w:val="0"/>
          <w:sz w:val="24"/>
          <w:szCs w:val="24"/>
          <w:lang w:eastAsia="zh-CN"/>
        </w:rPr>
        <w:t>.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03ED6A3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7</w:t>
      </w:r>
      <w:r>
        <w:rPr>
          <w:rFonts w:hint="eastAsia" w:ascii="宋体" w:hAnsi="宋体" w:cs="宋体"/>
          <w:b w:val="0"/>
          <w:bCs w:val="0"/>
          <w:sz w:val="24"/>
          <w:szCs w:val="24"/>
          <w:lang w:eastAsia="zh-CN"/>
        </w:rPr>
        <w:t>.6成交供应商应履行保密责任，不得擅自将该项目相关数据、资料对外发布，遵守相关保密法律法规，若发生泄密的，除依约承担赔偿责任外，还将按有关法律规定执行。</w:t>
      </w:r>
    </w:p>
    <w:p w14:paraId="3CD07530">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7</w:t>
      </w:r>
      <w:r>
        <w:rPr>
          <w:rFonts w:hint="eastAsia" w:ascii="宋体" w:hAnsi="宋体" w:cs="宋体"/>
          <w:b w:val="0"/>
          <w:bCs w:val="0"/>
          <w:sz w:val="24"/>
          <w:szCs w:val="24"/>
          <w:lang w:eastAsia="zh-CN"/>
        </w:rPr>
        <w:t>.7在明确违约责任后，成交供应商应在接到书面通知书起七天内支付违约金、赔偿金等。</w:t>
      </w:r>
    </w:p>
    <w:p w14:paraId="26E8123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szCs w:val="24"/>
        </w:rPr>
      </w:pPr>
      <w:r>
        <w:rPr>
          <w:rFonts w:hint="eastAsia" w:ascii="宋体" w:hAnsi="宋体" w:cs="宋体"/>
          <w:b/>
          <w:bCs/>
          <w:szCs w:val="24"/>
          <w:lang w:val="en-US" w:eastAsia="zh-CN"/>
        </w:rPr>
        <w:t>8</w:t>
      </w:r>
      <w:r>
        <w:rPr>
          <w:rFonts w:hint="eastAsia" w:ascii="宋体" w:hAnsi="宋体" w:cs="宋体"/>
          <w:b/>
          <w:bCs/>
          <w:szCs w:val="24"/>
        </w:rPr>
        <w:t>、其他事项</w:t>
      </w:r>
    </w:p>
    <w:p w14:paraId="3DF7069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8.1供应商成交后，不得以任何理由将本项目分包、转包给第三方。</w:t>
      </w:r>
    </w:p>
    <w:p w14:paraId="75739AA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8.3本竞价文件未明确的其他约定事项或条款，待采购人与成交供应商签订合同时，由双方协商订立。</w:t>
      </w: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8"/>
        <w:spacing w:line="360" w:lineRule="auto"/>
        <w:ind w:firstLine="210"/>
        <w:rPr>
          <w:color w:val="auto"/>
          <w:highlight w:val="none"/>
        </w:rPr>
      </w:pPr>
    </w:p>
    <w:p w14:paraId="6326FD37">
      <w:pPr>
        <w:pStyle w:val="5"/>
        <w:spacing w:line="360" w:lineRule="auto"/>
        <w:rPr>
          <w:color w:val="auto"/>
          <w:highlight w:val="none"/>
        </w:rPr>
      </w:pPr>
    </w:p>
    <w:p w14:paraId="3FC45419">
      <w:pPr>
        <w:pStyle w:val="8"/>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27"/>
        <w:spacing w:after="120" w:line="360" w:lineRule="auto"/>
        <w:outlineLvl w:val="9"/>
        <w:rPr>
          <w:rStyle w:val="28"/>
          <w:rFonts w:hAnsi="宋体" w:cs="宋体"/>
          <w:b/>
          <w:bCs/>
          <w:color w:val="auto"/>
          <w:sz w:val="44"/>
          <w:szCs w:val="44"/>
          <w:highlight w:val="none"/>
        </w:rPr>
      </w:pPr>
    </w:p>
    <w:p w14:paraId="3006B5DF">
      <w:pPr>
        <w:pStyle w:val="27"/>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28"/>
          <w:rFonts w:hAnsi="宋体" w:cs="宋体"/>
          <w:b/>
          <w:bCs/>
          <w:color w:val="auto"/>
          <w:sz w:val="52"/>
          <w:szCs w:val="52"/>
          <w:highlight w:val="none"/>
        </w:rPr>
      </w:pPr>
      <w:r>
        <w:rPr>
          <w:rStyle w:val="28"/>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0437CA9">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4D96CF35">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p>
    <w:p w14:paraId="72CB8D86">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14:paraId="31F4ED01">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14:paraId="4E09A731">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14:paraId="78795C5C">
      <w:pPr>
        <w:spacing w:line="360" w:lineRule="auto"/>
        <w:ind w:left="0" w:leftChars="0" w:firstLine="641" w:firstLineChars="213"/>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14:paraId="15E423F2">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27"/>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3DEF0B32">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27"/>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6F651659">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061BE6A6">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6"/>
        <w:spacing w:before="0" w:beforeAutospacing="0" w:after="0" w:afterAutospacing="0" w:line="360" w:lineRule="auto"/>
        <w:rPr>
          <w:color w:val="auto"/>
          <w:highlight w:val="none"/>
        </w:rPr>
      </w:pPr>
      <w:r>
        <w:rPr>
          <w:rFonts w:hint="eastAsia"/>
          <w:color w:val="auto"/>
          <w:highlight w:val="none"/>
        </w:rPr>
        <w:t> </w:t>
      </w:r>
    </w:p>
    <w:p w14:paraId="101C9A8E">
      <w:pPr>
        <w:pStyle w:val="16"/>
        <w:spacing w:before="0" w:beforeAutospacing="0" w:after="0" w:afterAutospacing="0" w:line="360" w:lineRule="auto"/>
        <w:rPr>
          <w:color w:val="auto"/>
          <w:highlight w:val="none"/>
        </w:rPr>
      </w:pPr>
      <w:r>
        <w:rPr>
          <w:rFonts w:hint="eastAsia"/>
          <w:color w:val="auto"/>
          <w:highlight w:val="none"/>
        </w:rPr>
        <w:t>授权方</w:t>
      </w:r>
    </w:p>
    <w:p w14:paraId="6CEE7BDA">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6"/>
        <w:spacing w:before="0" w:beforeAutospacing="0" w:after="0" w:afterAutospacing="0" w:line="360" w:lineRule="auto"/>
        <w:rPr>
          <w:color w:val="auto"/>
          <w:highlight w:val="none"/>
        </w:rPr>
      </w:pPr>
      <w:r>
        <w:rPr>
          <w:rFonts w:hint="eastAsia"/>
          <w:color w:val="auto"/>
          <w:highlight w:val="none"/>
        </w:rPr>
        <w:t> </w:t>
      </w:r>
    </w:p>
    <w:p w14:paraId="3FC63835">
      <w:pPr>
        <w:pStyle w:val="16"/>
        <w:spacing w:before="0" w:beforeAutospacing="0" w:after="0" w:afterAutospacing="0" w:line="360" w:lineRule="auto"/>
        <w:rPr>
          <w:color w:val="auto"/>
          <w:highlight w:val="none"/>
        </w:rPr>
      </w:pPr>
      <w:r>
        <w:rPr>
          <w:rFonts w:hint="eastAsia"/>
          <w:color w:val="auto"/>
          <w:highlight w:val="none"/>
        </w:rPr>
        <w:t>接受授权方</w:t>
      </w:r>
    </w:p>
    <w:p w14:paraId="2AFDCDD4">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6"/>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155" w:type="dxa"/>
            <w:vAlign w:val="center"/>
          </w:tcPr>
          <w:p w14:paraId="4F4BF870">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2"/>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项目</w:t>
            </w:r>
            <w:r>
              <w:rPr>
                <w:rFonts w:ascii="宋体" w:hAnsi="宋体" w:eastAsia="宋体" w:cs="宋体"/>
                <w:color w:val="auto"/>
                <w:sz w:val="24"/>
                <w:szCs w:val="24"/>
                <w:lang w:eastAsia="zh-CN"/>
              </w:rPr>
              <w:t>名称</w:t>
            </w:r>
          </w:p>
        </w:tc>
        <w:tc>
          <w:tcPr>
            <w:tcW w:w="2025" w:type="dxa"/>
            <w:vAlign w:val="center"/>
          </w:tcPr>
          <w:p w14:paraId="2DC1373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2"/>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2"/>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bCs/>
          <w:color w:val="auto"/>
          <w:sz w:val="24"/>
          <w:szCs w:val="24"/>
        </w:rPr>
        <w:t>.2货物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1.3服务</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：“规格”项下应填写服务提供者提供的服务标准及品牌（若有）。“来源地”应填写服务提供者的所在地。</w:t>
      </w:r>
    </w:p>
    <w:p w14:paraId="03C217B3">
      <w:pPr>
        <w:pStyle w:val="32"/>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2"/>
        <w:spacing w:line="360" w:lineRule="auto"/>
        <w:ind w:firstLine="480"/>
        <w:jc w:val="right"/>
        <w:rPr>
          <w:rFonts w:hint="default" w:ascii="宋体" w:hAnsi="宋体" w:cs="宋体"/>
          <w:color w:val="auto"/>
          <w:sz w:val="24"/>
          <w:szCs w:val="24"/>
          <w:highlight w:val="none"/>
        </w:rPr>
      </w:pPr>
    </w:p>
    <w:p w14:paraId="42823BB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2"/>
        <w:spacing w:line="360" w:lineRule="auto"/>
        <w:jc w:val="both"/>
        <w:rPr>
          <w:rFonts w:hint="default" w:ascii="宋体" w:hAnsi="宋体" w:cs="宋体"/>
          <w:color w:val="auto"/>
          <w:sz w:val="24"/>
          <w:szCs w:val="24"/>
          <w:highlight w:val="none"/>
        </w:rPr>
      </w:pPr>
    </w:p>
    <w:p w14:paraId="379D4CC4">
      <w:pPr>
        <w:pStyle w:val="32"/>
        <w:spacing w:line="360" w:lineRule="auto"/>
        <w:jc w:val="both"/>
        <w:rPr>
          <w:rFonts w:hint="default" w:ascii="宋体" w:hAnsi="宋体" w:cs="宋体"/>
          <w:color w:val="auto"/>
          <w:sz w:val="24"/>
          <w:szCs w:val="24"/>
          <w:highlight w:val="none"/>
        </w:rPr>
      </w:pPr>
    </w:p>
    <w:p w14:paraId="4317D954">
      <w:pPr>
        <w:pStyle w:val="32"/>
        <w:spacing w:line="360" w:lineRule="auto"/>
        <w:jc w:val="both"/>
        <w:rPr>
          <w:rFonts w:hint="default" w:ascii="宋体" w:hAnsi="宋体" w:cs="宋体"/>
          <w:color w:val="auto"/>
          <w:sz w:val="24"/>
          <w:szCs w:val="24"/>
          <w:highlight w:val="none"/>
        </w:rPr>
      </w:pPr>
    </w:p>
    <w:p w14:paraId="3D668775">
      <w:pPr>
        <w:pStyle w:val="32"/>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9"/>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6"/>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6"/>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6"/>
              <w:wordWrap w:val="0"/>
              <w:spacing w:before="0" w:beforeAutospacing="0" w:after="0" w:afterAutospacing="0" w:line="360" w:lineRule="auto"/>
              <w:jc w:val="center"/>
              <w:rPr>
                <w:color w:val="auto"/>
                <w:highlight w:val="none"/>
              </w:rPr>
            </w:pPr>
          </w:p>
        </w:tc>
      </w:tr>
    </w:tbl>
    <w:p w14:paraId="4AC9942A">
      <w:pPr>
        <w:pStyle w:val="16"/>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6"/>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2"/>
        <w:spacing w:line="360" w:lineRule="auto"/>
        <w:ind w:firstLine="480"/>
        <w:jc w:val="right"/>
        <w:rPr>
          <w:rFonts w:hint="default" w:ascii="宋体" w:hAnsi="宋体" w:cs="宋体"/>
          <w:color w:val="auto"/>
          <w:sz w:val="24"/>
          <w:szCs w:val="24"/>
          <w:highlight w:val="none"/>
          <w:lang w:eastAsia="zh-CN"/>
        </w:rPr>
      </w:pPr>
    </w:p>
    <w:p w14:paraId="0A623601">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8"/>
        <w:spacing w:line="360" w:lineRule="auto"/>
        <w:ind w:left="0" w:leftChars="0"/>
        <w:rPr>
          <w:rFonts w:ascii="宋体" w:hAnsi="宋体" w:cs="宋体"/>
          <w:color w:val="auto"/>
          <w:sz w:val="24"/>
          <w:highlight w:val="none"/>
        </w:rPr>
      </w:pPr>
    </w:p>
    <w:p w14:paraId="1119D3D2">
      <w:pPr>
        <w:pStyle w:val="9"/>
        <w:spacing w:line="360" w:lineRule="auto"/>
        <w:rPr>
          <w:rFonts w:ascii="宋体" w:hAnsi="宋体" w:cs="宋体"/>
          <w:color w:val="auto"/>
          <w:sz w:val="24"/>
          <w:highlight w:val="none"/>
        </w:rPr>
      </w:pPr>
    </w:p>
    <w:p w14:paraId="5321318A">
      <w:pPr>
        <w:pStyle w:val="9"/>
        <w:spacing w:line="360" w:lineRule="auto"/>
        <w:rPr>
          <w:rFonts w:ascii="宋体" w:hAnsi="宋体" w:cs="宋体"/>
          <w:color w:val="auto"/>
          <w:sz w:val="24"/>
          <w:highlight w:val="none"/>
        </w:rPr>
      </w:pPr>
    </w:p>
    <w:p w14:paraId="3C82014B">
      <w:pPr>
        <w:pStyle w:val="9"/>
        <w:spacing w:line="360" w:lineRule="auto"/>
        <w:rPr>
          <w:rFonts w:ascii="宋体" w:hAnsi="宋体" w:cs="宋体"/>
          <w:color w:val="auto"/>
          <w:sz w:val="24"/>
          <w:highlight w:val="none"/>
        </w:rPr>
      </w:pPr>
    </w:p>
    <w:p w14:paraId="3726D4AE">
      <w:pPr>
        <w:pStyle w:val="9"/>
        <w:spacing w:line="360" w:lineRule="auto"/>
        <w:rPr>
          <w:rFonts w:ascii="宋体" w:hAnsi="宋体" w:cs="宋体"/>
          <w:color w:val="auto"/>
          <w:sz w:val="24"/>
          <w:highlight w:val="none"/>
        </w:rPr>
      </w:pPr>
    </w:p>
    <w:p w14:paraId="0F16B34A">
      <w:pPr>
        <w:pStyle w:val="9"/>
        <w:spacing w:line="360" w:lineRule="auto"/>
        <w:rPr>
          <w:rFonts w:ascii="宋体" w:hAnsi="宋体" w:cs="宋体"/>
          <w:color w:val="auto"/>
          <w:sz w:val="24"/>
          <w:highlight w:val="none"/>
        </w:rPr>
      </w:pPr>
    </w:p>
    <w:p w14:paraId="73F56BF6">
      <w:pPr>
        <w:pStyle w:val="9"/>
        <w:spacing w:line="360" w:lineRule="auto"/>
        <w:rPr>
          <w:rFonts w:ascii="宋体" w:hAnsi="宋体" w:cs="宋体"/>
          <w:color w:val="auto"/>
          <w:sz w:val="24"/>
          <w:highlight w:val="none"/>
        </w:rPr>
      </w:pPr>
    </w:p>
    <w:p w14:paraId="61FA2276">
      <w:pPr>
        <w:pStyle w:val="9"/>
        <w:spacing w:line="360" w:lineRule="auto"/>
        <w:rPr>
          <w:rFonts w:ascii="宋体" w:hAnsi="宋体" w:cs="宋体"/>
          <w:color w:val="auto"/>
          <w:sz w:val="24"/>
          <w:highlight w:val="none"/>
        </w:rPr>
      </w:pPr>
    </w:p>
    <w:p w14:paraId="468F1230">
      <w:pPr>
        <w:pStyle w:val="9"/>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8"/>
        <w:spacing w:line="360" w:lineRule="auto"/>
        <w:ind w:left="0" w:leftChars="0"/>
        <w:rPr>
          <w:rFonts w:ascii="宋体" w:hAnsi="宋体" w:cs="宋体"/>
          <w:b/>
          <w:bCs/>
          <w:color w:val="auto"/>
          <w:sz w:val="28"/>
          <w:szCs w:val="28"/>
          <w:highlight w:val="none"/>
        </w:rPr>
      </w:pPr>
    </w:p>
    <w:p w14:paraId="2C71186F">
      <w:pPr>
        <w:pStyle w:val="9"/>
        <w:spacing w:line="360" w:lineRule="auto"/>
        <w:rPr>
          <w:rFonts w:ascii="宋体" w:hAnsi="宋体" w:cs="宋体"/>
          <w:b/>
          <w:bCs/>
          <w:color w:val="auto"/>
          <w:sz w:val="28"/>
          <w:szCs w:val="28"/>
          <w:highlight w:val="none"/>
        </w:rPr>
      </w:pPr>
    </w:p>
    <w:p w14:paraId="0776CC2D">
      <w:pPr>
        <w:pStyle w:val="9"/>
        <w:spacing w:line="360" w:lineRule="auto"/>
        <w:rPr>
          <w:rFonts w:ascii="宋体" w:hAnsi="宋体" w:cs="宋体"/>
          <w:b/>
          <w:bCs/>
          <w:color w:val="auto"/>
          <w:sz w:val="28"/>
          <w:szCs w:val="28"/>
          <w:highlight w:val="none"/>
        </w:rPr>
      </w:pPr>
    </w:p>
    <w:p w14:paraId="79EF7A83">
      <w:pPr>
        <w:pStyle w:val="8"/>
        <w:spacing w:line="360" w:lineRule="auto"/>
        <w:ind w:left="0" w:leftChars="0"/>
        <w:rPr>
          <w:rFonts w:ascii="宋体" w:hAnsi="宋体" w:cs="宋体"/>
          <w:b/>
          <w:bCs/>
          <w:color w:val="auto"/>
          <w:sz w:val="28"/>
          <w:szCs w:val="28"/>
          <w:highlight w:val="none"/>
        </w:rPr>
      </w:pPr>
    </w:p>
    <w:p w14:paraId="06B2F9FD">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9"/>
        <w:spacing w:line="360" w:lineRule="auto"/>
        <w:rPr>
          <w:rFonts w:ascii="宋体" w:hAnsi="宋体" w:cs="宋体"/>
          <w:b/>
          <w:bCs/>
          <w:color w:val="auto"/>
          <w:sz w:val="28"/>
          <w:szCs w:val="28"/>
          <w:highlight w:val="none"/>
        </w:rPr>
      </w:pPr>
    </w:p>
    <w:p w14:paraId="088FA728">
      <w:pPr>
        <w:pStyle w:val="32"/>
        <w:spacing w:line="360" w:lineRule="auto"/>
        <w:ind w:firstLine="480"/>
        <w:jc w:val="right"/>
        <w:rPr>
          <w:rFonts w:hint="default" w:ascii="宋体" w:hAnsi="宋体" w:cs="宋体"/>
          <w:color w:val="auto"/>
          <w:sz w:val="24"/>
          <w:szCs w:val="24"/>
          <w:highlight w:val="none"/>
          <w:lang w:eastAsia="zh-CN"/>
        </w:rPr>
      </w:pPr>
    </w:p>
    <w:p w14:paraId="1AA8D74A">
      <w:pPr>
        <w:pStyle w:val="32"/>
        <w:spacing w:line="360" w:lineRule="auto"/>
        <w:ind w:firstLine="480"/>
        <w:jc w:val="right"/>
        <w:rPr>
          <w:rFonts w:hint="default" w:ascii="宋体" w:hAnsi="宋体" w:cs="宋体"/>
          <w:color w:val="auto"/>
          <w:sz w:val="24"/>
          <w:szCs w:val="24"/>
          <w:highlight w:val="none"/>
          <w:lang w:eastAsia="zh-CN"/>
        </w:rPr>
      </w:pPr>
    </w:p>
    <w:p w14:paraId="5427EDC7">
      <w:pPr>
        <w:pStyle w:val="32"/>
        <w:spacing w:line="360" w:lineRule="auto"/>
        <w:ind w:firstLine="480"/>
        <w:jc w:val="right"/>
        <w:rPr>
          <w:rFonts w:hint="default" w:ascii="宋体" w:hAnsi="宋体" w:cs="宋体"/>
          <w:color w:val="auto"/>
          <w:sz w:val="24"/>
          <w:szCs w:val="24"/>
          <w:highlight w:val="none"/>
          <w:lang w:eastAsia="zh-CN"/>
        </w:rPr>
      </w:pPr>
    </w:p>
    <w:p w14:paraId="0B753577">
      <w:pPr>
        <w:pStyle w:val="32"/>
        <w:spacing w:line="360" w:lineRule="auto"/>
        <w:ind w:firstLine="480"/>
        <w:jc w:val="right"/>
        <w:rPr>
          <w:rFonts w:hint="default" w:ascii="宋体" w:hAnsi="宋体" w:cs="宋体"/>
          <w:color w:val="auto"/>
          <w:sz w:val="24"/>
          <w:szCs w:val="24"/>
          <w:highlight w:val="none"/>
          <w:lang w:eastAsia="zh-CN"/>
        </w:rPr>
      </w:pPr>
    </w:p>
    <w:p w14:paraId="2AFC039F">
      <w:pPr>
        <w:pStyle w:val="32"/>
        <w:spacing w:line="360" w:lineRule="auto"/>
        <w:ind w:firstLine="480"/>
        <w:jc w:val="right"/>
        <w:rPr>
          <w:rFonts w:hint="default" w:ascii="宋体" w:hAnsi="宋体" w:cs="宋体"/>
          <w:color w:val="auto"/>
          <w:sz w:val="24"/>
          <w:szCs w:val="24"/>
          <w:highlight w:val="none"/>
          <w:lang w:eastAsia="zh-CN"/>
        </w:rPr>
      </w:pPr>
    </w:p>
    <w:p w14:paraId="36ECBE1C">
      <w:pPr>
        <w:pStyle w:val="32"/>
        <w:spacing w:line="360" w:lineRule="auto"/>
        <w:ind w:firstLine="480"/>
        <w:jc w:val="right"/>
        <w:rPr>
          <w:rFonts w:hint="default" w:ascii="宋体" w:hAnsi="宋体" w:cs="宋体"/>
          <w:color w:val="auto"/>
          <w:sz w:val="24"/>
          <w:szCs w:val="24"/>
          <w:highlight w:val="none"/>
          <w:lang w:eastAsia="zh-CN"/>
        </w:rPr>
      </w:pPr>
    </w:p>
    <w:p w14:paraId="50C0A2E0">
      <w:pPr>
        <w:pStyle w:val="32"/>
        <w:spacing w:line="360" w:lineRule="auto"/>
        <w:ind w:firstLine="480"/>
        <w:jc w:val="right"/>
        <w:rPr>
          <w:rFonts w:hint="default" w:ascii="宋体" w:hAnsi="宋体" w:cs="宋体"/>
          <w:color w:val="auto"/>
          <w:sz w:val="24"/>
          <w:szCs w:val="24"/>
          <w:highlight w:val="none"/>
          <w:lang w:eastAsia="zh-CN"/>
        </w:rPr>
      </w:pPr>
    </w:p>
    <w:p w14:paraId="7BEACA2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9"/>
        <w:spacing w:line="360" w:lineRule="auto"/>
        <w:rPr>
          <w:rFonts w:ascii="宋体" w:hAnsi="宋体" w:cs="宋体"/>
          <w:b/>
          <w:bCs/>
          <w:color w:val="auto"/>
          <w:sz w:val="28"/>
          <w:szCs w:val="28"/>
          <w:highlight w:val="none"/>
        </w:rPr>
      </w:pPr>
    </w:p>
    <w:p w14:paraId="31F6CFBA">
      <w:pPr>
        <w:pStyle w:val="8"/>
        <w:spacing w:line="360" w:lineRule="auto"/>
        <w:ind w:left="0" w:leftChars="0"/>
        <w:jc w:val="center"/>
        <w:rPr>
          <w:rFonts w:ascii="宋体" w:hAnsi="宋体" w:cs="宋体"/>
          <w:b/>
          <w:bCs/>
          <w:color w:val="auto"/>
          <w:sz w:val="28"/>
          <w:szCs w:val="28"/>
          <w:highlight w:val="none"/>
        </w:rPr>
      </w:pPr>
    </w:p>
    <w:p w14:paraId="37897154">
      <w:pPr>
        <w:pStyle w:val="8"/>
        <w:spacing w:line="360" w:lineRule="auto"/>
        <w:ind w:left="0" w:leftChars="0"/>
        <w:jc w:val="center"/>
        <w:rPr>
          <w:rFonts w:ascii="宋体" w:hAnsi="宋体" w:cs="宋体"/>
          <w:b/>
          <w:bCs/>
          <w:color w:val="auto"/>
          <w:sz w:val="28"/>
          <w:szCs w:val="28"/>
          <w:highlight w:val="none"/>
        </w:rPr>
      </w:pPr>
    </w:p>
    <w:p w14:paraId="19D064AE">
      <w:pPr>
        <w:pStyle w:val="8"/>
        <w:spacing w:line="360" w:lineRule="auto"/>
        <w:ind w:left="0" w:leftChars="0"/>
        <w:jc w:val="center"/>
        <w:rPr>
          <w:rFonts w:ascii="宋体" w:hAnsi="宋体" w:cs="宋体"/>
          <w:b/>
          <w:bCs/>
          <w:color w:val="auto"/>
          <w:sz w:val="28"/>
          <w:szCs w:val="28"/>
          <w:highlight w:val="none"/>
        </w:rPr>
      </w:pPr>
    </w:p>
    <w:p w14:paraId="0ED390FA">
      <w:pPr>
        <w:pStyle w:val="8"/>
        <w:spacing w:line="360" w:lineRule="auto"/>
        <w:ind w:left="0" w:leftChars="0"/>
        <w:jc w:val="center"/>
        <w:rPr>
          <w:rFonts w:ascii="宋体" w:hAnsi="宋体" w:cs="宋体"/>
          <w:b/>
          <w:bCs/>
          <w:color w:val="auto"/>
          <w:sz w:val="28"/>
          <w:szCs w:val="28"/>
          <w:highlight w:val="none"/>
        </w:rPr>
      </w:pPr>
    </w:p>
    <w:p w14:paraId="3C84BE07">
      <w:pPr>
        <w:pStyle w:val="8"/>
        <w:spacing w:line="360" w:lineRule="auto"/>
        <w:ind w:left="0" w:leftChars="0"/>
        <w:jc w:val="center"/>
        <w:rPr>
          <w:rFonts w:ascii="宋体" w:hAnsi="宋体" w:cs="宋体"/>
          <w:b/>
          <w:bCs/>
          <w:color w:val="auto"/>
          <w:sz w:val="28"/>
          <w:szCs w:val="28"/>
          <w:highlight w:val="none"/>
        </w:rPr>
      </w:pPr>
    </w:p>
    <w:p w14:paraId="64E4F662">
      <w:pPr>
        <w:pStyle w:val="8"/>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8"/>
        <w:spacing w:line="360" w:lineRule="auto"/>
        <w:ind w:left="0" w:leftChars="0"/>
        <w:jc w:val="center"/>
        <w:rPr>
          <w:rFonts w:ascii="宋体" w:hAnsi="宋体" w:cs="宋体"/>
          <w:b/>
          <w:bCs/>
          <w:color w:val="auto"/>
          <w:sz w:val="28"/>
          <w:szCs w:val="28"/>
          <w:highlight w:val="none"/>
        </w:rPr>
      </w:pPr>
    </w:p>
    <w:p w14:paraId="7CEA87EF">
      <w:pPr>
        <w:pStyle w:val="8"/>
        <w:spacing w:line="360" w:lineRule="auto"/>
        <w:ind w:left="0" w:leftChars="0"/>
        <w:jc w:val="center"/>
        <w:rPr>
          <w:rFonts w:ascii="宋体" w:hAnsi="宋体" w:cs="宋体"/>
          <w:b/>
          <w:bCs/>
          <w:color w:val="auto"/>
          <w:sz w:val="28"/>
          <w:szCs w:val="28"/>
          <w:highlight w:val="none"/>
        </w:rPr>
      </w:pPr>
    </w:p>
    <w:p w14:paraId="331B2308">
      <w:pPr>
        <w:pStyle w:val="8"/>
        <w:spacing w:line="360" w:lineRule="auto"/>
        <w:ind w:left="0" w:leftChars="0"/>
        <w:jc w:val="center"/>
        <w:rPr>
          <w:rFonts w:ascii="宋体" w:hAnsi="宋体" w:cs="宋体"/>
          <w:b/>
          <w:bCs/>
          <w:color w:val="auto"/>
          <w:sz w:val="28"/>
          <w:szCs w:val="28"/>
          <w:highlight w:val="none"/>
        </w:rPr>
      </w:pPr>
    </w:p>
    <w:p w14:paraId="574F2A9B">
      <w:pPr>
        <w:pStyle w:val="8"/>
        <w:spacing w:line="360" w:lineRule="auto"/>
        <w:ind w:left="0" w:leftChars="0"/>
        <w:jc w:val="center"/>
        <w:rPr>
          <w:rFonts w:ascii="宋体" w:hAnsi="宋体" w:cs="宋体"/>
          <w:b/>
          <w:bCs/>
          <w:color w:val="auto"/>
          <w:sz w:val="28"/>
          <w:szCs w:val="28"/>
          <w:highlight w:val="none"/>
        </w:rPr>
      </w:pPr>
    </w:p>
    <w:p w14:paraId="3DB00B56">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9"/>
        <w:spacing w:line="360" w:lineRule="auto"/>
        <w:rPr>
          <w:rFonts w:ascii="宋体" w:hAnsi="宋体" w:cs="宋体"/>
          <w:b/>
          <w:bCs/>
          <w:color w:val="auto"/>
          <w:sz w:val="28"/>
          <w:szCs w:val="28"/>
          <w:highlight w:val="none"/>
        </w:rPr>
      </w:pPr>
    </w:p>
    <w:p w14:paraId="70DC87A6">
      <w:pPr>
        <w:pStyle w:val="32"/>
        <w:spacing w:line="360" w:lineRule="auto"/>
        <w:ind w:firstLine="480"/>
        <w:jc w:val="right"/>
        <w:rPr>
          <w:rFonts w:hint="default" w:ascii="宋体" w:hAnsi="宋体" w:cs="宋体"/>
          <w:color w:val="auto"/>
          <w:sz w:val="24"/>
          <w:szCs w:val="24"/>
          <w:highlight w:val="none"/>
          <w:lang w:eastAsia="zh-CN"/>
        </w:rPr>
      </w:pPr>
    </w:p>
    <w:p w14:paraId="54C846C4">
      <w:pPr>
        <w:pStyle w:val="32"/>
        <w:spacing w:line="360" w:lineRule="auto"/>
        <w:ind w:firstLine="480"/>
        <w:jc w:val="right"/>
        <w:rPr>
          <w:rFonts w:hint="default" w:ascii="宋体" w:hAnsi="宋体" w:cs="宋体"/>
          <w:color w:val="auto"/>
          <w:sz w:val="24"/>
          <w:szCs w:val="24"/>
          <w:highlight w:val="none"/>
          <w:lang w:eastAsia="zh-CN"/>
        </w:rPr>
      </w:pPr>
    </w:p>
    <w:p w14:paraId="77363007">
      <w:pPr>
        <w:pStyle w:val="32"/>
        <w:spacing w:line="360" w:lineRule="auto"/>
        <w:ind w:firstLine="480"/>
        <w:jc w:val="right"/>
        <w:rPr>
          <w:rFonts w:hint="default" w:ascii="宋体" w:hAnsi="宋体" w:cs="宋体"/>
          <w:color w:val="auto"/>
          <w:sz w:val="24"/>
          <w:szCs w:val="24"/>
          <w:highlight w:val="none"/>
          <w:lang w:eastAsia="zh-CN"/>
        </w:rPr>
      </w:pPr>
    </w:p>
    <w:p w14:paraId="20DF0C08">
      <w:pPr>
        <w:pStyle w:val="32"/>
        <w:spacing w:line="360" w:lineRule="auto"/>
        <w:ind w:firstLine="480"/>
        <w:jc w:val="right"/>
        <w:rPr>
          <w:rFonts w:hint="default" w:ascii="宋体" w:hAnsi="宋体" w:cs="宋体"/>
          <w:color w:val="auto"/>
          <w:sz w:val="24"/>
          <w:szCs w:val="24"/>
          <w:highlight w:val="none"/>
          <w:lang w:eastAsia="zh-CN"/>
        </w:rPr>
      </w:pPr>
    </w:p>
    <w:p w14:paraId="0AA1C83D">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9"/>
        <w:spacing w:line="360" w:lineRule="auto"/>
        <w:rPr>
          <w:rFonts w:ascii="宋体" w:hAnsi="宋体" w:cs="宋体"/>
          <w:b/>
          <w:bCs/>
          <w:color w:val="auto"/>
          <w:sz w:val="28"/>
          <w:szCs w:val="28"/>
          <w:highlight w:val="none"/>
        </w:rPr>
      </w:pPr>
    </w:p>
    <w:p w14:paraId="22A9EDD9">
      <w:pPr>
        <w:pStyle w:val="9"/>
        <w:spacing w:line="360" w:lineRule="auto"/>
        <w:rPr>
          <w:color w:val="auto"/>
          <w:highlight w:val="none"/>
        </w:rPr>
      </w:pPr>
    </w:p>
    <w:p w14:paraId="01C7C78E">
      <w:pPr>
        <w:pStyle w:val="9"/>
        <w:spacing w:line="360" w:lineRule="auto"/>
        <w:rPr>
          <w:color w:val="auto"/>
          <w:highlight w:val="none"/>
        </w:rPr>
      </w:pPr>
    </w:p>
    <w:p w14:paraId="35556AE7">
      <w:pPr>
        <w:pStyle w:val="9"/>
        <w:spacing w:line="360" w:lineRule="auto"/>
        <w:rPr>
          <w:color w:val="auto"/>
          <w:highlight w:val="none"/>
        </w:rPr>
      </w:pPr>
    </w:p>
    <w:p w14:paraId="4E1A6E85">
      <w:pPr>
        <w:pStyle w:val="9"/>
        <w:spacing w:line="360" w:lineRule="auto"/>
        <w:rPr>
          <w:color w:val="auto"/>
          <w:highlight w:val="none"/>
        </w:rPr>
      </w:pPr>
    </w:p>
    <w:p w14:paraId="46AD2750">
      <w:pPr>
        <w:pStyle w:val="9"/>
        <w:spacing w:line="360" w:lineRule="auto"/>
        <w:rPr>
          <w:color w:val="auto"/>
          <w:highlight w:val="none"/>
        </w:rPr>
      </w:pPr>
    </w:p>
    <w:p w14:paraId="1913FC5F">
      <w:pPr>
        <w:pStyle w:val="9"/>
        <w:spacing w:line="360" w:lineRule="auto"/>
        <w:rPr>
          <w:color w:val="auto"/>
          <w:highlight w:val="none"/>
        </w:rPr>
      </w:pPr>
    </w:p>
    <w:p w14:paraId="61F60254">
      <w:pPr>
        <w:pStyle w:val="9"/>
        <w:spacing w:line="360" w:lineRule="auto"/>
        <w:rPr>
          <w:color w:val="auto"/>
          <w:highlight w:val="none"/>
        </w:rPr>
      </w:pPr>
    </w:p>
    <w:p w14:paraId="02CCF8EF">
      <w:pPr>
        <w:pStyle w:val="9"/>
        <w:spacing w:line="360" w:lineRule="auto"/>
        <w:rPr>
          <w:color w:val="auto"/>
          <w:highlight w:val="none"/>
        </w:rPr>
      </w:pPr>
    </w:p>
    <w:p w14:paraId="40D9D294">
      <w:pPr>
        <w:pStyle w:val="9"/>
        <w:spacing w:line="360" w:lineRule="auto"/>
        <w:rPr>
          <w:color w:val="auto"/>
          <w:highlight w:val="none"/>
        </w:rPr>
      </w:pPr>
    </w:p>
    <w:p w14:paraId="26CFA76D">
      <w:pPr>
        <w:pStyle w:val="9"/>
        <w:spacing w:line="360" w:lineRule="auto"/>
        <w:rPr>
          <w:color w:val="auto"/>
          <w:highlight w:val="none"/>
        </w:rPr>
      </w:pPr>
    </w:p>
    <w:p w14:paraId="6236DE25">
      <w:pPr>
        <w:pStyle w:val="9"/>
        <w:spacing w:line="360" w:lineRule="auto"/>
        <w:rPr>
          <w:color w:val="auto"/>
          <w:highlight w:val="none"/>
        </w:rPr>
      </w:pPr>
    </w:p>
    <w:p w14:paraId="3DC90531">
      <w:pPr>
        <w:pStyle w:val="9"/>
        <w:spacing w:line="360" w:lineRule="auto"/>
        <w:rPr>
          <w:color w:val="auto"/>
          <w:highlight w:val="none"/>
        </w:rPr>
      </w:pPr>
    </w:p>
    <w:p w14:paraId="6810E63F">
      <w:pPr>
        <w:pStyle w:val="9"/>
        <w:spacing w:line="360" w:lineRule="auto"/>
        <w:rPr>
          <w:color w:val="auto"/>
          <w:highlight w:val="none"/>
        </w:rPr>
      </w:pPr>
    </w:p>
    <w:p w14:paraId="2D859747">
      <w:pPr>
        <w:pStyle w:val="9"/>
        <w:spacing w:line="360" w:lineRule="auto"/>
        <w:rPr>
          <w:color w:val="auto"/>
          <w:highlight w:val="none"/>
        </w:rPr>
      </w:pPr>
    </w:p>
    <w:p w14:paraId="1A9B0A73">
      <w:pPr>
        <w:pStyle w:val="9"/>
        <w:spacing w:line="360" w:lineRule="auto"/>
        <w:rPr>
          <w:color w:val="auto"/>
          <w:highlight w:val="none"/>
        </w:rPr>
      </w:pPr>
    </w:p>
    <w:p w14:paraId="09BAEE96">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8"/>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9"/>
        <w:spacing w:line="360" w:lineRule="auto"/>
        <w:rPr>
          <w:rFonts w:ascii="宋体" w:hAnsi="宋体" w:cs="宋体"/>
          <w:b/>
          <w:bCs/>
          <w:color w:val="auto"/>
          <w:sz w:val="28"/>
          <w:szCs w:val="28"/>
          <w:highlight w:val="none"/>
        </w:rPr>
      </w:pPr>
    </w:p>
    <w:p w14:paraId="5329AB93">
      <w:pPr>
        <w:pStyle w:val="32"/>
        <w:spacing w:line="360" w:lineRule="auto"/>
        <w:ind w:firstLine="480"/>
        <w:jc w:val="right"/>
        <w:rPr>
          <w:rFonts w:hint="default" w:ascii="宋体" w:hAnsi="宋体" w:cs="宋体"/>
          <w:color w:val="auto"/>
          <w:sz w:val="24"/>
          <w:szCs w:val="24"/>
          <w:highlight w:val="none"/>
          <w:lang w:eastAsia="zh-CN"/>
        </w:rPr>
      </w:pPr>
    </w:p>
    <w:p w14:paraId="4450A9AB">
      <w:pPr>
        <w:pStyle w:val="32"/>
        <w:spacing w:line="360" w:lineRule="auto"/>
        <w:ind w:firstLine="480"/>
        <w:jc w:val="right"/>
        <w:rPr>
          <w:rFonts w:hint="default" w:ascii="宋体" w:hAnsi="宋体" w:cs="宋体"/>
          <w:color w:val="auto"/>
          <w:sz w:val="24"/>
          <w:szCs w:val="24"/>
          <w:highlight w:val="none"/>
          <w:lang w:eastAsia="zh-CN"/>
        </w:rPr>
      </w:pPr>
    </w:p>
    <w:p w14:paraId="2771A5B9">
      <w:pPr>
        <w:pStyle w:val="32"/>
        <w:spacing w:line="360" w:lineRule="auto"/>
        <w:ind w:firstLine="480"/>
        <w:jc w:val="right"/>
        <w:rPr>
          <w:rFonts w:hint="default" w:ascii="宋体" w:hAnsi="宋体" w:cs="宋体"/>
          <w:color w:val="auto"/>
          <w:sz w:val="24"/>
          <w:szCs w:val="24"/>
          <w:highlight w:val="none"/>
          <w:lang w:eastAsia="zh-CN"/>
        </w:rPr>
      </w:pPr>
    </w:p>
    <w:p w14:paraId="2090BCE7">
      <w:pPr>
        <w:pStyle w:val="32"/>
        <w:spacing w:line="360" w:lineRule="auto"/>
        <w:ind w:firstLine="480"/>
        <w:jc w:val="right"/>
        <w:rPr>
          <w:rFonts w:hint="default" w:ascii="宋体" w:hAnsi="宋体" w:cs="宋体"/>
          <w:color w:val="auto"/>
          <w:sz w:val="24"/>
          <w:szCs w:val="24"/>
          <w:highlight w:val="none"/>
          <w:lang w:eastAsia="zh-CN"/>
        </w:rPr>
      </w:pPr>
    </w:p>
    <w:p w14:paraId="2208D48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8"/>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8"/>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8"/>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8"/>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8"/>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27"/>
        <w:spacing w:after="120" w:line="360" w:lineRule="auto"/>
        <w:outlineLvl w:val="9"/>
        <w:rPr>
          <w:rStyle w:val="28"/>
          <w:rFonts w:hAnsi="宋体" w:cs="宋体"/>
          <w:b/>
          <w:bCs/>
          <w:color w:val="auto"/>
          <w:sz w:val="44"/>
          <w:szCs w:val="44"/>
          <w:highlight w:val="none"/>
        </w:rPr>
      </w:pPr>
    </w:p>
    <w:p w14:paraId="035C09F0">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060E4DF9">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06636012">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27283A8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14:paraId="7C564C35">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0"/>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0"/>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2231"/>
        <w:gridCol w:w="2128"/>
      </w:tblGrid>
      <w:tr w14:paraId="1AEE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5" w:type="dxa"/>
            <w:vAlign w:val="center"/>
          </w:tcPr>
          <w:p w14:paraId="6EC853A3">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78DDEA58">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224954FE">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01BA6441">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231" w:type="dxa"/>
            <w:vAlign w:val="center"/>
          </w:tcPr>
          <w:p w14:paraId="38B8ED99">
            <w:pPr>
              <w:pStyle w:val="10"/>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color w:val="auto"/>
                <w:kern w:val="2"/>
                <w:sz w:val="24"/>
                <w:highlight w:val="none"/>
                <w:lang w:eastAsia="zh-CN"/>
              </w:rPr>
              <w:t>单价</w:t>
            </w:r>
          </w:p>
        </w:tc>
        <w:tc>
          <w:tcPr>
            <w:tcW w:w="2128" w:type="dxa"/>
            <w:vAlign w:val="center"/>
          </w:tcPr>
          <w:p w14:paraId="03A85F03">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4F24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97" w:type="dxa"/>
            <w:vAlign w:val="center"/>
          </w:tcPr>
          <w:p w14:paraId="087196A1">
            <w:pPr>
              <w:snapToGrid w:val="0"/>
              <w:spacing w:line="240" w:lineRule="auto"/>
              <w:jc w:val="center"/>
              <w:rPr>
                <w:rFonts w:ascii="宋体" w:hAnsi="宋体"/>
                <w:color w:val="auto"/>
                <w:sz w:val="24"/>
                <w:highlight w:val="none"/>
              </w:rPr>
            </w:pPr>
          </w:p>
        </w:tc>
        <w:tc>
          <w:tcPr>
            <w:tcW w:w="1967" w:type="dxa"/>
            <w:vAlign w:val="center"/>
          </w:tcPr>
          <w:p w14:paraId="62261F02">
            <w:pPr>
              <w:snapToGrid w:val="0"/>
              <w:spacing w:line="240" w:lineRule="auto"/>
              <w:jc w:val="center"/>
              <w:rPr>
                <w:rFonts w:ascii="宋体" w:hAnsi="宋体"/>
                <w:color w:val="auto"/>
                <w:sz w:val="24"/>
                <w:highlight w:val="none"/>
              </w:rPr>
            </w:pPr>
          </w:p>
        </w:tc>
        <w:tc>
          <w:tcPr>
            <w:tcW w:w="1289" w:type="dxa"/>
            <w:vAlign w:val="center"/>
          </w:tcPr>
          <w:p w14:paraId="205748A0">
            <w:pPr>
              <w:snapToGrid w:val="0"/>
              <w:spacing w:line="240" w:lineRule="auto"/>
              <w:jc w:val="center"/>
              <w:rPr>
                <w:rFonts w:ascii="宋体" w:hAnsi="宋体"/>
                <w:color w:val="auto"/>
                <w:sz w:val="24"/>
                <w:highlight w:val="none"/>
              </w:rPr>
            </w:pPr>
          </w:p>
        </w:tc>
        <w:tc>
          <w:tcPr>
            <w:tcW w:w="2231" w:type="dxa"/>
            <w:vAlign w:val="center"/>
          </w:tcPr>
          <w:p w14:paraId="5F9E2280">
            <w:pPr>
              <w:snapToGrid w:val="0"/>
              <w:spacing w:line="240" w:lineRule="auto"/>
              <w:jc w:val="center"/>
              <w:rPr>
                <w:rFonts w:ascii="宋体" w:hAnsi="宋体" w:cs="宋体"/>
                <w:color w:val="auto"/>
                <w:kern w:val="0"/>
                <w:sz w:val="24"/>
                <w:highlight w:val="none"/>
              </w:rPr>
            </w:pPr>
          </w:p>
        </w:tc>
        <w:tc>
          <w:tcPr>
            <w:tcW w:w="2128" w:type="dxa"/>
            <w:vAlign w:val="center"/>
          </w:tcPr>
          <w:p w14:paraId="1FCC54A1">
            <w:pPr>
              <w:widowControl/>
              <w:spacing w:line="240" w:lineRule="auto"/>
              <w:jc w:val="left"/>
              <w:rPr>
                <w:rFonts w:ascii="宋体" w:hAnsi="宋体"/>
                <w:color w:val="auto"/>
                <w:sz w:val="24"/>
                <w:highlight w:val="none"/>
              </w:rPr>
            </w:pPr>
          </w:p>
        </w:tc>
      </w:tr>
    </w:tbl>
    <w:p w14:paraId="5FF9CC48">
      <w:pPr>
        <w:pStyle w:val="30"/>
        <w:spacing w:line="360" w:lineRule="auto"/>
        <w:ind w:firstLine="6240" w:firstLineChars="2600"/>
        <w:rPr>
          <w:rFonts w:ascii="宋体" w:hAnsi="宋体"/>
          <w:color w:val="auto"/>
          <w:sz w:val="24"/>
          <w:highlight w:val="none"/>
        </w:rPr>
      </w:pPr>
    </w:p>
    <w:p w14:paraId="06EB98D8">
      <w:pPr>
        <w:pStyle w:val="30"/>
        <w:spacing w:line="360" w:lineRule="auto"/>
        <w:ind w:firstLine="6240" w:firstLineChars="2600"/>
        <w:rPr>
          <w:rFonts w:ascii="宋体" w:hAnsi="宋体"/>
          <w:color w:val="auto"/>
          <w:sz w:val="24"/>
          <w:highlight w:val="none"/>
        </w:rPr>
      </w:pPr>
    </w:p>
    <w:p w14:paraId="75A8CB50">
      <w:pPr>
        <w:pStyle w:val="30"/>
        <w:spacing w:line="360" w:lineRule="auto"/>
        <w:ind w:firstLine="6240" w:firstLineChars="2600"/>
        <w:rPr>
          <w:rFonts w:ascii="宋体" w:hAnsi="宋体"/>
          <w:color w:val="auto"/>
          <w:sz w:val="24"/>
          <w:highlight w:val="none"/>
        </w:rPr>
      </w:pPr>
    </w:p>
    <w:p w14:paraId="01F50ACD">
      <w:pPr>
        <w:pStyle w:val="16"/>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3240" w:firstLineChars="135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3240" w:firstLineChars="1350"/>
        <w:textAlignment w:val="auto"/>
        <w:rPr>
          <w:rFonts w:ascii="宋体" w:hAnsi="宋体"/>
          <w:color w:val="auto"/>
          <w:sz w:val="24"/>
          <w:highlight w:val="none"/>
        </w:rPr>
      </w:pPr>
      <w:r>
        <w:rPr>
          <w:rFonts w:hint="eastAsia" w:ascii="宋体" w:hAnsi="宋体"/>
          <w:color w:val="auto"/>
          <w:sz w:val="24"/>
          <w:highlight w:val="none"/>
        </w:rPr>
        <w:t>供应商代表签字：</w:t>
      </w:r>
    </w:p>
    <w:p w14:paraId="1ACF9531">
      <w:pPr>
        <w:keepNext w:val="0"/>
        <w:keepLines w:val="0"/>
        <w:pageBreakBefore w:val="0"/>
        <w:widowControl w:val="0"/>
        <w:kinsoku/>
        <w:wordWrap/>
        <w:overflowPunct/>
        <w:topLinePunct w:val="0"/>
        <w:autoSpaceDE/>
        <w:autoSpaceDN/>
        <w:bidi w:val="0"/>
        <w:adjustRightInd/>
        <w:snapToGrid/>
        <w:spacing w:line="360" w:lineRule="auto"/>
        <w:ind w:firstLine="3240" w:firstLineChars="1350"/>
        <w:textAlignment w:val="auto"/>
        <w:rPr>
          <w:color w:val="auto"/>
          <w:highlight w:val="none"/>
        </w:rPr>
      </w:pPr>
      <w:r>
        <w:rPr>
          <w:rFonts w:hint="eastAsia" w:ascii="宋体" w:hAnsi="宋体"/>
          <w:color w:val="auto"/>
          <w:sz w:val="24"/>
          <w:highlight w:val="none"/>
        </w:rPr>
        <w:t>日期：</w:t>
      </w:r>
    </w:p>
    <w:p w14:paraId="1113968A">
      <w:pPr>
        <w:spacing w:line="360" w:lineRule="auto"/>
        <w:rPr>
          <w:color w:val="auto"/>
          <w:highlight w:val="none"/>
        </w:rPr>
      </w:pPr>
    </w:p>
    <w:p w14:paraId="4D976E75">
      <w:pPr>
        <w:spacing w:line="360" w:lineRule="auto"/>
        <w:rPr>
          <w:color w:val="auto"/>
          <w:highlight w:val="none"/>
        </w:rPr>
      </w:pPr>
    </w:p>
    <w:p w14:paraId="63015237">
      <w:pPr>
        <w:spacing w:line="360" w:lineRule="auto"/>
        <w:rPr>
          <w:color w:val="auto"/>
          <w:highlight w:val="none"/>
        </w:rPr>
      </w:pPr>
    </w:p>
    <w:p w14:paraId="2ABA8BB2">
      <w:pPr>
        <w:pStyle w:val="4"/>
        <w:spacing w:line="360" w:lineRule="auto"/>
        <w:rPr>
          <w:rFonts w:hint="default"/>
          <w:color w:val="auto"/>
          <w:highlight w:val="none"/>
        </w:rPr>
      </w:pPr>
    </w:p>
    <w:p w14:paraId="556512EB">
      <w:pPr>
        <w:spacing w:line="360" w:lineRule="auto"/>
        <w:rPr>
          <w:color w:val="auto"/>
          <w:highlight w:val="none"/>
        </w:rPr>
      </w:pPr>
    </w:p>
    <w:p w14:paraId="51A9B1FF">
      <w:pPr>
        <w:pStyle w:val="4"/>
        <w:spacing w:line="360" w:lineRule="auto"/>
        <w:rPr>
          <w:rFonts w:hint="default"/>
          <w:color w:val="auto"/>
          <w:highlight w:val="none"/>
        </w:rPr>
      </w:pPr>
    </w:p>
    <w:p w14:paraId="7BAE68D1">
      <w:pPr>
        <w:spacing w:line="360" w:lineRule="auto"/>
        <w:rPr>
          <w:color w:val="auto"/>
          <w:highlight w:val="none"/>
        </w:rPr>
      </w:pPr>
    </w:p>
    <w:p w14:paraId="0CDB4015">
      <w:pPr>
        <w:numPr>
          <w:ilvl w:val="0"/>
          <w:numId w:val="2"/>
        </w:numPr>
        <w:spacing w:line="360" w:lineRule="auto"/>
        <w:jc w:val="center"/>
        <w:rPr>
          <w:color w:val="auto"/>
          <w:highlight w:val="none"/>
        </w:rPr>
      </w:pPr>
      <w:r>
        <w:rPr>
          <w:color w:val="auto"/>
          <w:highlight w:val="none"/>
        </w:rPr>
        <w:br w:type="page"/>
      </w:r>
    </w:p>
    <w:p w14:paraId="354527C3">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2、分项报价表（若有）</w:t>
      </w:r>
    </w:p>
    <w:p w14:paraId="507210DC">
      <w:pPr>
        <w:pStyle w:val="30"/>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bCs/>
          <w:color w:val="auto"/>
          <w:sz w:val="24"/>
        </w:rPr>
      </w:pPr>
      <w:r>
        <w:rPr>
          <w:rFonts w:hint="eastAsia" w:ascii="宋体" w:hAnsi="宋体"/>
          <w:b/>
          <w:bCs/>
          <w:color w:val="auto"/>
          <w:sz w:val="24"/>
        </w:rPr>
        <w:t>【编制说明】</w:t>
      </w:r>
    </w:p>
    <w:p w14:paraId="09944729">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11936EF1">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3F2F91FE">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02B9F432">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2EFCE9B6">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4CD16F55">
      <w:pPr>
        <w:pStyle w:val="30"/>
        <w:spacing w:line="360" w:lineRule="auto"/>
        <w:ind w:firstLine="6960" w:firstLineChars="2900"/>
        <w:rPr>
          <w:rFonts w:ascii="宋体" w:hAnsi="宋体"/>
          <w:color w:val="auto"/>
          <w:sz w:val="24"/>
          <w:highlight w:val="none"/>
        </w:rPr>
      </w:pPr>
      <w:r>
        <w:rPr>
          <w:rFonts w:hint="eastAsia" w:ascii="宋体" w:hAnsi="宋体"/>
          <w:color w:val="auto"/>
          <w:sz w:val="24"/>
          <w:highlight w:val="none"/>
        </w:rPr>
        <w:t>金额单位：人民币元</w:t>
      </w:r>
    </w:p>
    <w:tbl>
      <w:tblPr>
        <w:tblStyle w:val="20"/>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1373"/>
        <w:gridCol w:w="1373"/>
      </w:tblGrid>
      <w:tr w14:paraId="4749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842A29B">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07758827">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18AFBF2C">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1289" w:type="dxa"/>
            <w:vAlign w:val="center"/>
          </w:tcPr>
          <w:p w14:paraId="67EB73CB">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2ABDE693">
            <w:pPr>
              <w:pStyle w:val="10"/>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373" w:type="dxa"/>
            <w:vAlign w:val="center"/>
          </w:tcPr>
          <w:p w14:paraId="7B94F0FA">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373" w:type="dxa"/>
            <w:vAlign w:val="center"/>
          </w:tcPr>
          <w:p w14:paraId="7FACBFE2">
            <w:pPr>
              <w:pStyle w:val="10"/>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0179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restart"/>
            <w:vAlign w:val="center"/>
          </w:tcPr>
          <w:p w14:paraId="4AE15B5B">
            <w:pPr>
              <w:snapToGrid w:val="0"/>
              <w:spacing w:line="240" w:lineRule="auto"/>
              <w:jc w:val="center"/>
              <w:rPr>
                <w:rFonts w:ascii="宋体" w:hAnsi="宋体"/>
                <w:color w:val="auto"/>
                <w:sz w:val="24"/>
                <w:highlight w:val="none"/>
              </w:rPr>
            </w:pPr>
          </w:p>
        </w:tc>
        <w:tc>
          <w:tcPr>
            <w:tcW w:w="797" w:type="dxa"/>
            <w:vAlign w:val="center"/>
          </w:tcPr>
          <w:p w14:paraId="2AB4B1DA">
            <w:pPr>
              <w:snapToGrid w:val="0"/>
              <w:spacing w:line="240" w:lineRule="auto"/>
              <w:jc w:val="center"/>
              <w:rPr>
                <w:rFonts w:ascii="宋体" w:hAnsi="宋体"/>
                <w:color w:val="auto"/>
                <w:sz w:val="24"/>
                <w:highlight w:val="none"/>
              </w:rPr>
            </w:pPr>
          </w:p>
        </w:tc>
        <w:tc>
          <w:tcPr>
            <w:tcW w:w="1967" w:type="dxa"/>
            <w:vAlign w:val="center"/>
          </w:tcPr>
          <w:p w14:paraId="4C81E267">
            <w:pPr>
              <w:snapToGrid w:val="0"/>
              <w:spacing w:line="240" w:lineRule="auto"/>
              <w:jc w:val="center"/>
              <w:rPr>
                <w:rFonts w:ascii="宋体" w:hAnsi="宋体"/>
                <w:color w:val="auto"/>
                <w:sz w:val="24"/>
                <w:highlight w:val="none"/>
              </w:rPr>
            </w:pPr>
          </w:p>
        </w:tc>
        <w:tc>
          <w:tcPr>
            <w:tcW w:w="1289" w:type="dxa"/>
            <w:vAlign w:val="center"/>
          </w:tcPr>
          <w:p w14:paraId="1073A7D1">
            <w:pPr>
              <w:snapToGrid w:val="0"/>
              <w:spacing w:line="240" w:lineRule="auto"/>
              <w:jc w:val="center"/>
              <w:rPr>
                <w:rFonts w:ascii="宋体" w:hAnsi="宋体"/>
                <w:color w:val="auto"/>
                <w:sz w:val="24"/>
                <w:highlight w:val="none"/>
              </w:rPr>
            </w:pPr>
          </w:p>
        </w:tc>
        <w:tc>
          <w:tcPr>
            <w:tcW w:w="1613" w:type="dxa"/>
            <w:vAlign w:val="center"/>
          </w:tcPr>
          <w:p w14:paraId="246F2CFB">
            <w:pPr>
              <w:snapToGrid w:val="0"/>
              <w:spacing w:line="240" w:lineRule="auto"/>
              <w:jc w:val="center"/>
              <w:rPr>
                <w:rFonts w:ascii="宋体" w:hAnsi="宋体" w:cs="宋体"/>
                <w:color w:val="auto"/>
                <w:kern w:val="0"/>
                <w:sz w:val="24"/>
                <w:highlight w:val="none"/>
              </w:rPr>
            </w:pPr>
          </w:p>
        </w:tc>
        <w:tc>
          <w:tcPr>
            <w:tcW w:w="1373" w:type="dxa"/>
            <w:vAlign w:val="center"/>
          </w:tcPr>
          <w:p w14:paraId="365D1AEC">
            <w:pPr>
              <w:widowControl/>
              <w:spacing w:line="240" w:lineRule="auto"/>
              <w:jc w:val="left"/>
              <w:rPr>
                <w:rFonts w:ascii="宋体" w:hAnsi="宋体"/>
                <w:color w:val="auto"/>
                <w:sz w:val="24"/>
                <w:highlight w:val="none"/>
              </w:rPr>
            </w:pPr>
          </w:p>
        </w:tc>
        <w:tc>
          <w:tcPr>
            <w:tcW w:w="1373" w:type="dxa"/>
            <w:vAlign w:val="center"/>
          </w:tcPr>
          <w:p w14:paraId="26F3771A">
            <w:pPr>
              <w:widowControl/>
              <w:spacing w:line="240" w:lineRule="auto"/>
              <w:jc w:val="left"/>
              <w:rPr>
                <w:rFonts w:ascii="宋体" w:hAnsi="宋体"/>
                <w:color w:val="auto"/>
                <w:sz w:val="24"/>
                <w:highlight w:val="none"/>
              </w:rPr>
            </w:pPr>
          </w:p>
        </w:tc>
      </w:tr>
      <w:tr w14:paraId="1340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7583E011">
            <w:pPr>
              <w:snapToGrid w:val="0"/>
              <w:spacing w:line="240" w:lineRule="auto"/>
              <w:jc w:val="center"/>
              <w:rPr>
                <w:rFonts w:ascii="宋体" w:hAnsi="宋体"/>
                <w:color w:val="auto"/>
                <w:sz w:val="24"/>
                <w:highlight w:val="none"/>
              </w:rPr>
            </w:pPr>
          </w:p>
        </w:tc>
        <w:tc>
          <w:tcPr>
            <w:tcW w:w="797" w:type="dxa"/>
            <w:vAlign w:val="center"/>
          </w:tcPr>
          <w:p w14:paraId="1F20BFE6">
            <w:pPr>
              <w:snapToGrid w:val="0"/>
              <w:spacing w:line="240" w:lineRule="auto"/>
              <w:jc w:val="center"/>
              <w:rPr>
                <w:rFonts w:ascii="宋体" w:hAnsi="宋体"/>
                <w:color w:val="auto"/>
                <w:sz w:val="24"/>
                <w:highlight w:val="none"/>
              </w:rPr>
            </w:pPr>
          </w:p>
        </w:tc>
        <w:tc>
          <w:tcPr>
            <w:tcW w:w="1967" w:type="dxa"/>
            <w:vAlign w:val="center"/>
          </w:tcPr>
          <w:p w14:paraId="2633F809">
            <w:pPr>
              <w:snapToGrid w:val="0"/>
              <w:spacing w:line="240" w:lineRule="auto"/>
              <w:jc w:val="center"/>
              <w:rPr>
                <w:rFonts w:ascii="宋体" w:hAnsi="宋体"/>
                <w:color w:val="auto"/>
                <w:sz w:val="24"/>
                <w:highlight w:val="none"/>
              </w:rPr>
            </w:pPr>
          </w:p>
        </w:tc>
        <w:tc>
          <w:tcPr>
            <w:tcW w:w="1289" w:type="dxa"/>
            <w:vAlign w:val="center"/>
          </w:tcPr>
          <w:p w14:paraId="6BA3BD19">
            <w:pPr>
              <w:snapToGrid w:val="0"/>
              <w:spacing w:line="240" w:lineRule="auto"/>
              <w:jc w:val="center"/>
              <w:rPr>
                <w:rFonts w:ascii="宋体" w:hAnsi="宋体"/>
                <w:color w:val="auto"/>
                <w:sz w:val="24"/>
                <w:highlight w:val="none"/>
              </w:rPr>
            </w:pPr>
          </w:p>
        </w:tc>
        <w:tc>
          <w:tcPr>
            <w:tcW w:w="1613" w:type="dxa"/>
            <w:vAlign w:val="center"/>
          </w:tcPr>
          <w:p w14:paraId="49D11758">
            <w:pPr>
              <w:snapToGrid w:val="0"/>
              <w:spacing w:line="240" w:lineRule="auto"/>
              <w:jc w:val="center"/>
              <w:rPr>
                <w:rFonts w:ascii="宋体" w:hAnsi="宋体" w:cs="宋体"/>
                <w:color w:val="auto"/>
                <w:kern w:val="0"/>
                <w:sz w:val="24"/>
                <w:highlight w:val="none"/>
              </w:rPr>
            </w:pPr>
          </w:p>
        </w:tc>
        <w:tc>
          <w:tcPr>
            <w:tcW w:w="1373" w:type="dxa"/>
            <w:vAlign w:val="center"/>
          </w:tcPr>
          <w:p w14:paraId="251B9FCB">
            <w:pPr>
              <w:widowControl/>
              <w:spacing w:line="240" w:lineRule="auto"/>
              <w:jc w:val="left"/>
              <w:rPr>
                <w:rFonts w:ascii="宋体" w:hAnsi="宋体"/>
                <w:color w:val="auto"/>
                <w:sz w:val="24"/>
                <w:highlight w:val="none"/>
              </w:rPr>
            </w:pPr>
          </w:p>
        </w:tc>
        <w:tc>
          <w:tcPr>
            <w:tcW w:w="1373" w:type="dxa"/>
            <w:vAlign w:val="center"/>
          </w:tcPr>
          <w:p w14:paraId="7B966693">
            <w:pPr>
              <w:widowControl/>
              <w:spacing w:line="240" w:lineRule="auto"/>
              <w:jc w:val="left"/>
              <w:rPr>
                <w:rFonts w:ascii="宋体" w:hAnsi="宋体"/>
                <w:color w:val="auto"/>
                <w:sz w:val="24"/>
                <w:highlight w:val="none"/>
              </w:rPr>
            </w:pPr>
          </w:p>
        </w:tc>
      </w:tr>
      <w:tr w14:paraId="52BC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7F4EA02A">
            <w:pPr>
              <w:snapToGrid w:val="0"/>
              <w:spacing w:line="240" w:lineRule="auto"/>
              <w:jc w:val="center"/>
              <w:rPr>
                <w:rFonts w:ascii="宋体" w:hAnsi="宋体"/>
                <w:color w:val="auto"/>
                <w:sz w:val="24"/>
                <w:highlight w:val="none"/>
              </w:rPr>
            </w:pPr>
          </w:p>
        </w:tc>
        <w:tc>
          <w:tcPr>
            <w:tcW w:w="797" w:type="dxa"/>
            <w:vAlign w:val="center"/>
          </w:tcPr>
          <w:p w14:paraId="17527C31">
            <w:pPr>
              <w:snapToGrid w:val="0"/>
              <w:spacing w:line="240" w:lineRule="auto"/>
              <w:jc w:val="center"/>
              <w:rPr>
                <w:rFonts w:ascii="宋体" w:hAnsi="宋体"/>
                <w:color w:val="auto"/>
                <w:sz w:val="24"/>
                <w:highlight w:val="none"/>
              </w:rPr>
            </w:pPr>
          </w:p>
        </w:tc>
        <w:tc>
          <w:tcPr>
            <w:tcW w:w="1967" w:type="dxa"/>
            <w:vAlign w:val="center"/>
          </w:tcPr>
          <w:p w14:paraId="4CAD90FA">
            <w:pPr>
              <w:snapToGrid w:val="0"/>
              <w:spacing w:line="240" w:lineRule="auto"/>
              <w:jc w:val="center"/>
              <w:rPr>
                <w:rFonts w:ascii="宋体" w:hAnsi="宋体"/>
                <w:color w:val="auto"/>
                <w:sz w:val="24"/>
                <w:highlight w:val="none"/>
              </w:rPr>
            </w:pPr>
          </w:p>
        </w:tc>
        <w:tc>
          <w:tcPr>
            <w:tcW w:w="1289" w:type="dxa"/>
            <w:vAlign w:val="center"/>
          </w:tcPr>
          <w:p w14:paraId="3DC4F2C5">
            <w:pPr>
              <w:snapToGrid w:val="0"/>
              <w:spacing w:line="240" w:lineRule="auto"/>
              <w:jc w:val="center"/>
              <w:rPr>
                <w:rFonts w:ascii="宋体" w:hAnsi="宋体"/>
                <w:color w:val="auto"/>
                <w:sz w:val="24"/>
                <w:highlight w:val="none"/>
              </w:rPr>
            </w:pPr>
          </w:p>
        </w:tc>
        <w:tc>
          <w:tcPr>
            <w:tcW w:w="1613" w:type="dxa"/>
            <w:vAlign w:val="center"/>
          </w:tcPr>
          <w:p w14:paraId="2D0682C3">
            <w:pPr>
              <w:snapToGrid w:val="0"/>
              <w:spacing w:line="240" w:lineRule="auto"/>
              <w:jc w:val="center"/>
              <w:rPr>
                <w:rFonts w:ascii="宋体" w:hAnsi="宋体" w:cs="宋体"/>
                <w:color w:val="auto"/>
                <w:kern w:val="0"/>
                <w:sz w:val="24"/>
                <w:highlight w:val="none"/>
              </w:rPr>
            </w:pPr>
          </w:p>
        </w:tc>
        <w:tc>
          <w:tcPr>
            <w:tcW w:w="1373" w:type="dxa"/>
            <w:vAlign w:val="center"/>
          </w:tcPr>
          <w:p w14:paraId="5A7EED8B">
            <w:pPr>
              <w:widowControl/>
              <w:spacing w:line="240" w:lineRule="auto"/>
              <w:jc w:val="left"/>
              <w:rPr>
                <w:rFonts w:ascii="宋体" w:hAnsi="宋体"/>
                <w:color w:val="auto"/>
                <w:sz w:val="24"/>
                <w:highlight w:val="none"/>
              </w:rPr>
            </w:pPr>
          </w:p>
        </w:tc>
        <w:tc>
          <w:tcPr>
            <w:tcW w:w="1373" w:type="dxa"/>
            <w:vAlign w:val="center"/>
          </w:tcPr>
          <w:p w14:paraId="14733237">
            <w:pPr>
              <w:widowControl/>
              <w:spacing w:line="240" w:lineRule="auto"/>
              <w:jc w:val="left"/>
              <w:rPr>
                <w:rFonts w:ascii="宋体" w:hAnsi="宋体"/>
                <w:color w:val="auto"/>
                <w:sz w:val="24"/>
                <w:highlight w:val="none"/>
              </w:rPr>
            </w:pPr>
          </w:p>
        </w:tc>
      </w:tr>
      <w:tr w14:paraId="1289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7"/>
            <w:vAlign w:val="center"/>
          </w:tcPr>
          <w:p w14:paraId="72539328">
            <w:pPr>
              <w:widowControl/>
              <w:spacing w:line="24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1A873EA6">
      <w:pPr>
        <w:pStyle w:val="30"/>
        <w:spacing w:line="360" w:lineRule="auto"/>
        <w:ind w:firstLine="6240" w:firstLineChars="2600"/>
        <w:rPr>
          <w:rFonts w:ascii="宋体" w:hAnsi="宋体"/>
          <w:color w:val="auto"/>
          <w:sz w:val="24"/>
          <w:highlight w:val="none"/>
        </w:rPr>
      </w:pPr>
    </w:p>
    <w:p w14:paraId="0BCAF17D">
      <w:pPr>
        <w:pStyle w:val="30"/>
        <w:spacing w:line="360" w:lineRule="auto"/>
        <w:ind w:firstLine="6240" w:firstLineChars="2600"/>
        <w:rPr>
          <w:rFonts w:ascii="宋体" w:hAnsi="宋体"/>
          <w:color w:val="auto"/>
          <w:sz w:val="24"/>
          <w:highlight w:val="none"/>
        </w:rPr>
      </w:pPr>
    </w:p>
    <w:p w14:paraId="1D96ED1C">
      <w:pPr>
        <w:pStyle w:val="16"/>
        <w:spacing w:before="75" w:beforeAutospacing="0" w:after="75" w:afterAutospacing="0" w:line="360" w:lineRule="auto"/>
        <w:rPr>
          <w:color w:val="auto"/>
          <w:sz w:val="28"/>
          <w:szCs w:val="28"/>
          <w:highlight w:val="none"/>
        </w:rPr>
      </w:pPr>
    </w:p>
    <w:p w14:paraId="34C77AFF">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69BC0D3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3C902C25">
      <w:pPr>
        <w:spacing w:line="360" w:lineRule="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3"/>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s>
  <w:rsids>
    <w:rsidRoot w:val="00000000"/>
    <w:rsid w:val="02BC2FB5"/>
    <w:rsid w:val="03511AD9"/>
    <w:rsid w:val="04C91366"/>
    <w:rsid w:val="05B64224"/>
    <w:rsid w:val="09A06EBC"/>
    <w:rsid w:val="0B043CFB"/>
    <w:rsid w:val="0CA2647A"/>
    <w:rsid w:val="0D2D3085"/>
    <w:rsid w:val="10E42CCD"/>
    <w:rsid w:val="11AD4ADB"/>
    <w:rsid w:val="14DD66A2"/>
    <w:rsid w:val="175D4ED0"/>
    <w:rsid w:val="1AC71843"/>
    <w:rsid w:val="1AD364FF"/>
    <w:rsid w:val="1ADE3486"/>
    <w:rsid w:val="1B08700D"/>
    <w:rsid w:val="1E0F3C2B"/>
    <w:rsid w:val="1E2C09AB"/>
    <w:rsid w:val="1E897F61"/>
    <w:rsid w:val="213B2764"/>
    <w:rsid w:val="25333A88"/>
    <w:rsid w:val="25776FB2"/>
    <w:rsid w:val="27BC5F2F"/>
    <w:rsid w:val="27C42B43"/>
    <w:rsid w:val="2A604980"/>
    <w:rsid w:val="2CC80594"/>
    <w:rsid w:val="2DDE2D69"/>
    <w:rsid w:val="334D7ECB"/>
    <w:rsid w:val="3503072C"/>
    <w:rsid w:val="35786F8C"/>
    <w:rsid w:val="35E30AE8"/>
    <w:rsid w:val="36F5483C"/>
    <w:rsid w:val="3D50551B"/>
    <w:rsid w:val="3D6C7658"/>
    <w:rsid w:val="3DC2628F"/>
    <w:rsid w:val="3E5C0069"/>
    <w:rsid w:val="3E7A2DAA"/>
    <w:rsid w:val="3E8B1175"/>
    <w:rsid w:val="40BD676E"/>
    <w:rsid w:val="417E75E8"/>
    <w:rsid w:val="41D908F9"/>
    <w:rsid w:val="438B3EDE"/>
    <w:rsid w:val="44F31851"/>
    <w:rsid w:val="46EE7477"/>
    <w:rsid w:val="47BC0C07"/>
    <w:rsid w:val="489259CA"/>
    <w:rsid w:val="4C15710C"/>
    <w:rsid w:val="4CE2174D"/>
    <w:rsid w:val="4E370E84"/>
    <w:rsid w:val="4F7C19ED"/>
    <w:rsid w:val="4FB142EA"/>
    <w:rsid w:val="513814F5"/>
    <w:rsid w:val="51497716"/>
    <w:rsid w:val="522C2C59"/>
    <w:rsid w:val="541A03F5"/>
    <w:rsid w:val="55357439"/>
    <w:rsid w:val="58C92DB8"/>
    <w:rsid w:val="5A2C4216"/>
    <w:rsid w:val="5A3433AD"/>
    <w:rsid w:val="5B761B8D"/>
    <w:rsid w:val="5D01514B"/>
    <w:rsid w:val="60D04179"/>
    <w:rsid w:val="62641034"/>
    <w:rsid w:val="65005919"/>
    <w:rsid w:val="665A019F"/>
    <w:rsid w:val="6672068F"/>
    <w:rsid w:val="670C6B88"/>
    <w:rsid w:val="68AC5DD9"/>
    <w:rsid w:val="68C926A3"/>
    <w:rsid w:val="69E70454"/>
    <w:rsid w:val="6A832AFB"/>
    <w:rsid w:val="6B5E6742"/>
    <w:rsid w:val="6DA050EC"/>
    <w:rsid w:val="72845AC6"/>
    <w:rsid w:val="74B308B5"/>
    <w:rsid w:val="75247769"/>
    <w:rsid w:val="753F0E71"/>
    <w:rsid w:val="75716A92"/>
    <w:rsid w:val="758D2516"/>
    <w:rsid w:val="7599235F"/>
    <w:rsid w:val="7858402F"/>
    <w:rsid w:val="78D50787"/>
    <w:rsid w:val="7B8F04A8"/>
    <w:rsid w:val="7C95557C"/>
    <w:rsid w:val="7D3F0A9F"/>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4"/>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7"/>
    <w:next w:val="19"/>
    <w:autoRedefine/>
    <w:qFormat/>
    <w:uiPriority w:val="0"/>
    <w:pPr>
      <w:ind w:firstLine="420" w:firstLineChars="100"/>
    </w:pPr>
    <w:rPr>
      <w:rFonts w:ascii="Times New Roman" w:hAnsi="Times New Roman"/>
      <w:szCs w:val="20"/>
    </w:rPr>
  </w:style>
  <w:style w:type="paragraph" w:styleId="19">
    <w:name w:val="Body Text First Indent 2"/>
    <w:basedOn w:val="8"/>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7">
    <w:name w:val="样式3"/>
    <w:basedOn w:val="10"/>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2"/>
    <w:link w:val="14"/>
    <w:autoRedefine/>
    <w:qFormat/>
    <w:uiPriority w:val="0"/>
    <w:rPr>
      <w:rFonts w:ascii="Calibri" w:hAnsi="Calibri"/>
      <w:kern w:val="2"/>
      <w:sz w:val="18"/>
      <w:szCs w:val="18"/>
    </w:rPr>
  </w:style>
  <w:style w:type="character" w:customStyle="1" w:styleId="34">
    <w:name w:val="批注框文本 Char"/>
    <w:basedOn w:val="22"/>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10141</Words>
  <Characters>10594</Characters>
  <Lines>186</Lines>
  <Paragraphs>52</Paragraphs>
  <TotalTime>18</TotalTime>
  <ScaleCrop>false</ScaleCrop>
  <LinksUpToDate>false</LinksUpToDate>
  <CharactersWithSpaces>11272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樱桃小番茄</cp:lastModifiedBy>
  <cp:lastPrinted>2024-04-17T05:30:00Z</cp:lastPrinted>
  <dcterms:modified xsi:type="dcterms:W3CDTF">2024-08-20T09:50:30Z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117FBD630D48493D8237F03B71A220C2_13</vt:lpwstr>
  </property>
</Properties>
</file>