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A1B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 xml:space="preserve">福建省司法厅机关日用品定点服务采购项目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网上竞价文件</w:t>
      </w:r>
    </w:p>
    <w:p w14:paraId="787704FE">
      <w:pPr>
        <w:pStyle w:val="11"/>
        <w:spacing w:line="0" w:lineRule="atLeast"/>
        <w:rPr>
          <w:rFonts w:hAnsi="宋体"/>
          <w:b/>
          <w:color w:val="auto"/>
          <w:sz w:val="32"/>
          <w:highlight w:val="none"/>
        </w:rPr>
      </w:pPr>
    </w:p>
    <w:p w14:paraId="6CBF94AB">
      <w:pPr>
        <w:pStyle w:val="11"/>
        <w:spacing w:line="0" w:lineRule="atLeast"/>
        <w:jc w:val="center"/>
        <w:rPr>
          <w:rFonts w:hAnsi="宋体"/>
          <w:b/>
          <w:color w:val="auto"/>
          <w:sz w:val="36"/>
          <w:highlight w:val="none"/>
        </w:rPr>
      </w:pPr>
    </w:p>
    <w:p w14:paraId="0DC222AE">
      <w:pPr>
        <w:pStyle w:val="11"/>
        <w:spacing w:line="0" w:lineRule="atLeast"/>
        <w:jc w:val="both"/>
        <w:rPr>
          <w:rFonts w:hAnsi="宋体"/>
          <w:b/>
          <w:color w:val="auto"/>
          <w:sz w:val="36"/>
          <w:highlight w:val="none"/>
        </w:rPr>
      </w:pPr>
    </w:p>
    <w:p w14:paraId="0DD67B47">
      <w:pPr>
        <w:pStyle w:val="11"/>
        <w:spacing w:line="0" w:lineRule="atLeast"/>
        <w:jc w:val="both"/>
        <w:rPr>
          <w:rFonts w:hAnsi="宋体"/>
          <w:b/>
          <w:color w:val="auto"/>
          <w:sz w:val="36"/>
          <w:highlight w:val="none"/>
        </w:rPr>
      </w:pPr>
    </w:p>
    <w:p w14:paraId="7F3ECCF0">
      <w:pPr>
        <w:pStyle w:val="11"/>
        <w:spacing w:line="0" w:lineRule="atLeast"/>
        <w:jc w:val="both"/>
        <w:rPr>
          <w:rFonts w:hAnsi="宋体"/>
          <w:b/>
          <w:color w:val="auto"/>
          <w:sz w:val="36"/>
          <w:highlight w:val="none"/>
        </w:rPr>
      </w:pPr>
    </w:p>
    <w:p w14:paraId="65572771">
      <w:pPr>
        <w:pStyle w:val="11"/>
        <w:spacing w:line="400" w:lineRule="exact"/>
        <w:rPr>
          <w:rFonts w:hAnsi="宋体"/>
          <w:b/>
          <w:color w:val="auto"/>
          <w:sz w:val="36"/>
          <w:highlight w:val="none"/>
        </w:rPr>
      </w:pPr>
    </w:p>
    <w:p w14:paraId="31591C01">
      <w:pPr>
        <w:pStyle w:val="11"/>
        <w:spacing w:line="640" w:lineRule="exact"/>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JJZB-WJ-2024014</w:t>
      </w:r>
    </w:p>
    <w:p w14:paraId="6385ECEA">
      <w:pPr>
        <w:pStyle w:val="11"/>
        <w:spacing w:line="640" w:lineRule="exact"/>
        <w:ind w:left="0" w:leftChars="0" w:firstLine="0" w:firstLineChars="0"/>
        <w:jc w:val="center"/>
        <w:rPr>
          <w:rFonts w:hint="eastAsia" w:hAnsi="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福建省司法厅机关日用品定点</w:t>
      </w:r>
      <w:r>
        <w:rPr>
          <w:rFonts w:hint="eastAsia" w:hAnsi="宋体"/>
          <w:b/>
          <w:color w:val="auto"/>
          <w:sz w:val="32"/>
          <w:szCs w:val="32"/>
          <w:highlight w:val="none"/>
          <w:lang w:val="en-US" w:eastAsia="zh-CN"/>
        </w:rPr>
        <w:t>服务</w:t>
      </w:r>
      <w:r>
        <w:rPr>
          <w:rFonts w:hint="eastAsia" w:hAnsi="宋体"/>
          <w:b/>
          <w:color w:val="auto"/>
          <w:sz w:val="32"/>
          <w:szCs w:val="32"/>
          <w:highlight w:val="none"/>
          <w:lang w:eastAsia="zh-CN"/>
        </w:rPr>
        <w:t>采购项目</w:t>
      </w:r>
    </w:p>
    <w:p w14:paraId="4D39A686">
      <w:pPr>
        <w:pStyle w:val="11"/>
        <w:spacing w:line="640" w:lineRule="exact"/>
        <w:jc w:val="center"/>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福建省司法厅</w:t>
      </w:r>
    </w:p>
    <w:p w14:paraId="139BD949">
      <w:pPr>
        <w:pStyle w:val="5"/>
        <w:jc w:val="both"/>
        <w:rPr>
          <w:rFonts w:hint="default"/>
          <w:color w:val="auto"/>
          <w:sz w:val="48"/>
          <w:highlight w:val="none"/>
        </w:rPr>
      </w:pPr>
    </w:p>
    <w:p w14:paraId="6280ACD9">
      <w:pPr>
        <w:rPr>
          <w:rFonts w:hint="default"/>
          <w:color w:val="auto"/>
        </w:rPr>
      </w:pPr>
    </w:p>
    <w:p w14:paraId="0D6CB01F">
      <w:pPr>
        <w:rPr>
          <w:rFonts w:hint="default"/>
          <w:color w:val="auto"/>
        </w:rPr>
      </w:pPr>
    </w:p>
    <w:p w14:paraId="1D831961">
      <w:pPr>
        <w:pStyle w:val="11"/>
        <w:rPr>
          <w:rFonts w:hint="default"/>
          <w:color w:val="auto"/>
        </w:rPr>
      </w:pPr>
    </w:p>
    <w:p w14:paraId="068EB945">
      <w:pPr>
        <w:pStyle w:val="11"/>
        <w:rPr>
          <w:rFonts w:hint="default"/>
          <w:color w:val="auto"/>
        </w:rPr>
      </w:pPr>
    </w:p>
    <w:p w14:paraId="27374161">
      <w:pPr>
        <w:pStyle w:val="11"/>
        <w:rPr>
          <w:rFonts w:hint="default"/>
          <w:color w:val="auto"/>
        </w:rPr>
      </w:pPr>
    </w:p>
    <w:p w14:paraId="65E76CDD">
      <w:pPr>
        <w:rPr>
          <w:color w:val="auto"/>
          <w:highlight w:val="none"/>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54F0B4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十二</w:t>
      </w:r>
      <w:r>
        <w:rPr>
          <w:rFonts w:hint="eastAsia" w:ascii="宋体" w:hAnsi="宋体"/>
          <w:b/>
          <w:color w:val="auto"/>
          <w:sz w:val="32"/>
          <w:szCs w:val="32"/>
          <w:highlight w:val="none"/>
        </w:rPr>
        <w:t>月</w:t>
      </w:r>
    </w:p>
    <w:p w14:paraId="17A4C472">
      <w:pPr>
        <w:pStyle w:val="9"/>
        <w:rPr>
          <w:rFonts w:ascii="宋体" w:hAnsi="宋体"/>
          <w:color w:val="auto"/>
          <w:highlight w:val="none"/>
        </w:rPr>
      </w:pPr>
    </w:p>
    <w:p w14:paraId="0E6C2A06">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福建省司法厅</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福建省司法厅机关日用品定点</w:t>
      </w:r>
      <w:r>
        <w:rPr>
          <w:rFonts w:hint="eastAsia" w:ascii="宋体" w:hAnsi="宋体" w:cs="宋体"/>
          <w:b/>
          <w:bCs/>
          <w:color w:val="auto"/>
          <w:kern w:val="0"/>
          <w:sz w:val="24"/>
          <w:highlight w:val="none"/>
          <w:u w:val="single"/>
          <w:lang w:val="en-US" w:eastAsia="zh-CN"/>
        </w:rPr>
        <w:t>服务</w:t>
      </w:r>
      <w:r>
        <w:rPr>
          <w:rFonts w:hint="eastAsia" w:ascii="宋体" w:hAnsi="宋体" w:cs="宋体"/>
          <w:b/>
          <w:bCs/>
          <w:color w:val="auto"/>
          <w:kern w:val="0"/>
          <w:sz w:val="24"/>
          <w:highlight w:val="none"/>
          <w:u w:val="single"/>
          <w:lang w:eastAsia="zh-CN"/>
        </w:rPr>
        <w:t>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JJZB-WJ-2024014</w:t>
      </w:r>
    </w:p>
    <w:p w14:paraId="436DF575">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福建省司法厅机关日用品定点</w:t>
      </w:r>
      <w:r>
        <w:rPr>
          <w:rFonts w:hint="eastAsia" w:ascii="宋体" w:hAnsi="宋体" w:cs="宋体"/>
          <w:b/>
          <w:bCs/>
          <w:color w:val="auto"/>
          <w:kern w:val="0"/>
          <w:sz w:val="24"/>
          <w:highlight w:val="none"/>
          <w:u w:val="single"/>
          <w:lang w:val="en-US" w:eastAsia="zh-CN"/>
        </w:rPr>
        <w:t>服务</w:t>
      </w:r>
      <w:r>
        <w:rPr>
          <w:rFonts w:hint="eastAsia" w:ascii="宋体" w:hAnsi="宋体" w:cs="宋体"/>
          <w:b/>
          <w:bCs/>
          <w:color w:val="auto"/>
          <w:kern w:val="0"/>
          <w:sz w:val="24"/>
          <w:highlight w:val="none"/>
          <w:u w:val="single"/>
          <w:lang w:eastAsia="zh-CN"/>
        </w:rPr>
        <w:t>采购项目</w:t>
      </w:r>
    </w:p>
    <w:p w14:paraId="494DC9FF">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服务、工程</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名称、数量及主要技术规格售后服务要求等详见“第二章 网上竞价内容及要求”</w:t>
      </w:r>
      <w:r>
        <w:rPr>
          <w:rFonts w:hint="eastAsia" w:ascii="宋体" w:hAnsi="宋体" w:eastAsia="宋体" w:cs="宋体"/>
          <w:b/>
          <w:color w:val="auto"/>
          <w:kern w:val="0"/>
          <w:sz w:val="24"/>
          <w:highlight w:val="none"/>
        </w:rPr>
        <w:t>。</w:t>
      </w:r>
    </w:p>
    <w:p w14:paraId="714D4C68">
      <w:pPr>
        <w:pStyle w:val="16"/>
        <w:keepNext w:val="0"/>
        <w:keepLines w:val="0"/>
        <w:pageBreakBefore w:val="0"/>
        <w:kinsoku/>
        <w:overflowPunct/>
        <w:topLinePunct w:val="0"/>
        <w:autoSpaceDE/>
        <w:autoSpaceDN/>
        <w:bidi w:val="0"/>
        <w:adjustRightInd/>
        <w:snapToGrid/>
        <w:spacing w:before="0" w:beforeAutospacing="0" w:after="0" w:afterAutospacing="0" w:line="48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bookmarkStart w:id="0" w:name="_Toc21403"/>
      <w:r>
        <w:rPr>
          <w:rFonts w:hint="eastAsia" w:ascii="宋体" w:hAnsi="宋体" w:eastAsia="宋体" w:cs="宋体"/>
          <w:color w:val="auto"/>
          <w:kern w:val="0"/>
          <w:sz w:val="24"/>
          <w:highlight w:val="none"/>
        </w:rPr>
        <w:t>报名开始时间：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06</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5.供应商资格要求</w:t>
      </w:r>
      <w:r>
        <w:rPr>
          <w:rFonts w:hint="eastAsia" w:ascii="宋体" w:hAnsi="宋体" w:cs="宋体"/>
          <w:b/>
          <w:bCs/>
          <w:color w:val="auto"/>
          <w:sz w:val="24"/>
          <w:highlight w:val="none"/>
          <w:lang w:eastAsia="zh-CN"/>
        </w:rPr>
        <w:t>：</w:t>
      </w:r>
    </w:p>
    <w:p w14:paraId="080F61E8">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27"/>
        <w:keepNext w:val="0"/>
        <w:keepLines w:val="0"/>
        <w:pageBreakBefore w:val="0"/>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⑤特定资格要求</w:t>
      </w:r>
      <w:r>
        <w:rPr>
          <w:rFonts w:hint="eastAsia" w:ascii="宋体" w:hAnsi="宋体" w:eastAsia="宋体" w:cs="宋体"/>
          <w:color w:val="auto"/>
          <w:sz w:val="24"/>
          <w:highlight w:val="none"/>
          <w:lang w:eastAsia="zh-CN"/>
        </w:rPr>
        <w:t>：</w:t>
      </w:r>
      <w:r>
        <w:rPr>
          <w:rFonts w:hint="eastAsia" w:ascii="宋体" w:hAnsi="宋体" w:cs="宋体"/>
          <w:b w:val="0"/>
          <w:bCs w:val="0"/>
          <w:color w:val="auto"/>
          <w:sz w:val="24"/>
          <w:highlight w:val="none"/>
          <w:lang w:val="en-US" w:eastAsia="zh-CN"/>
        </w:rPr>
        <w:t>无。</w:t>
      </w:r>
    </w:p>
    <w:p w14:paraId="0F2CF48F">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80" w:lineRule="exact"/>
        <w:ind w:left="0" w:firstLine="480" w:firstLineChars="200"/>
        <w:jc w:val="left"/>
        <w:textAlignment w:val="auto"/>
        <w:rPr>
          <w:rStyle w:val="28"/>
          <w:rFonts w:hint="eastAsia" w:ascii="宋体" w:hAnsi="宋体" w:eastAsia="宋体" w:cs="宋体"/>
          <w:color w:val="auto"/>
          <w:highlight w:val="none"/>
        </w:rPr>
      </w:pPr>
      <w:r>
        <w:rPr>
          <w:rStyle w:val="28"/>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6.网上竞价文件售价</w:t>
      </w:r>
      <w:r>
        <w:rPr>
          <w:rFonts w:hint="eastAsia" w:ascii="宋体" w:hAnsi="宋体" w:cs="宋体"/>
          <w:b/>
          <w:color w:val="auto"/>
          <w:sz w:val="24"/>
          <w:highlight w:val="none"/>
          <w:lang w:eastAsia="zh-CN"/>
        </w:rPr>
        <w:t>：</w:t>
      </w:r>
    </w:p>
    <w:p w14:paraId="197BD860">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w:t>
      </w:r>
      <w:r>
        <w:rPr>
          <w:rFonts w:hint="eastAsia" w:ascii="宋体" w:hAnsi="宋体" w:eastAsia="宋体" w:cs="宋体"/>
          <w:color w:val="auto"/>
          <w:sz w:val="24"/>
          <w:highlight w:val="none"/>
        </w:rPr>
        <w:t>公告附件中获取网上竞价文件。</w:t>
      </w:r>
    </w:p>
    <w:p w14:paraId="1A8BA73F">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900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w:t>
      </w:r>
      <w:r>
        <w:rPr>
          <w:rFonts w:hint="eastAsia" w:ascii="宋体" w:hAnsi="宋体" w:cs="宋体"/>
          <w:color w:val="auto"/>
          <w:sz w:val="24"/>
          <w:highlight w:val="none"/>
          <w:lang w:val="en-US" w:eastAsia="zh-CN"/>
        </w:rPr>
        <w:t>预算</w:t>
      </w:r>
      <w:r>
        <w:rPr>
          <w:rFonts w:hint="eastAsia" w:ascii="宋体" w:hAnsi="宋体" w:eastAsia="宋体" w:cs="宋体"/>
          <w:color w:val="auto"/>
          <w:sz w:val="24"/>
          <w:highlight w:val="none"/>
        </w:rPr>
        <w:t>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w:t>
      </w:r>
      <w:r>
        <w:rPr>
          <w:rFonts w:hint="eastAsia" w:ascii="宋体" w:hAnsi="宋体" w:cs="宋体"/>
          <w:color w:val="auto"/>
          <w:sz w:val="24"/>
          <w:highlight w:val="none"/>
          <w:lang w:val="en-US" w:eastAsia="zh-CN"/>
        </w:rPr>
        <w:t>预算</w:t>
      </w:r>
      <w:r>
        <w:rPr>
          <w:rFonts w:hint="eastAsia" w:ascii="宋体" w:hAnsi="宋体" w:eastAsia="宋体" w:cs="宋体"/>
          <w:color w:val="auto"/>
          <w:sz w:val="24"/>
          <w:highlight w:val="none"/>
        </w:rPr>
        <w:t>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rPr>
        <w:t>10.联系方式</w:t>
      </w:r>
      <w:r>
        <w:rPr>
          <w:rFonts w:hint="eastAsia" w:ascii="宋体" w:hAnsi="宋体" w:cs="宋体"/>
          <w:b/>
          <w:bCs w:val="0"/>
          <w:color w:val="auto"/>
          <w:sz w:val="24"/>
          <w:highlight w:val="none"/>
          <w:lang w:eastAsia="zh-CN"/>
        </w:rPr>
        <w:t>：</w:t>
      </w:r>
    </w:p>
    <w:p w14:paraId="50F88260">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福建省司法厅</w:t>
      </w:r>
    </w:p>
    <w:p w14:paraId="3FD48DE2">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福建省福州市鼓楼区鼓西街道后县社区湖头街113号　</w:t>
      </w:r>
    </w:p>
    <w:p w14:paraId="60C9C1E1">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yellow"/>
          <w:lang w:val="en-US" w:eastAsia="zh-CN"/>
        </w:rPr>
      </w:pPr>
      <w:r>
        <w:rPr>
          <w:rFonts w:hint="eastAsia" w:ascii="宋体" w:hAnsi="宋体" w:eastAsia="宋体" w:cs="宋体"/>
          <w:color w:val="auto"/>
          <w:sz w:val="24"/>
          <w:highlight w:val="none"/>
        </w:rPr>
        <w:t>联系人及电话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周先生  0591-87713287</w:t>
      </w:r>
    </w:p>
    <w:p w14:paraId="06556C55">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赖天凤、吴碧金</w:t>
      </w:r>
    </w:p>
    <w:p w14:paraId="68620EF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3B0E96D9">
      <w:pPr>
        <w:pStyle w:val="4"/>
        <w:keepNext w:val="0"/>
        <w:keepLines w:val="0"/>
        <w:pageBreakBefore w:val="0"/>
        <w:kinsoku/>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中国政府采购网，网址：www.ccgp.gov.cn；</w:t>
      </w:r>
    </w:p>
    <w:p w14:paraId="27255A33">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2945D173">
      <w:pPr>
        <w:pStyle w:val="20"/>
        <w:keepNext w:val="0"/>
        <w:keepLines w:val="0"/>
        <w:pageBreakBefore w:val="0"/>
        <w:kinsoku/>
        <w:topLinePunct w:val="0"/>
        <w:bidi w:val="0"/>
        <w:spacing w:after="0" w:line="40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0"/>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2" w:firstLineChars="200"/>
        <w:jc w:val="left"/>
        <w:rPr>
          <w:rFonts w:ascii="宋体" w:hAnsi="宋体"/>
          <w:color w:val="auto"/>
          <w:sz w:val="24"/>
          <w:highlight w:val="none"/>
        </w:rPr>
      </w:pPr>
      <w:r>
        <w:rPr>
          <w:rFonts w:hint="eastAsia" w:ascii="宋体" w:hAnsi="宋体" w:cs="宋体"/>
          <w:b/>
          <w:bCs/>
          <w:color w:val="auto"/>
          <w:sz w:val="24"/>
          <w:highlight w:val="none"/>
        </w:rPr>
        <w:t>2.供应商须</w:t>
      </w:r>
      <w:r>
        <w:rPr>
          <w:rStyle w:val="28"/>
          <w:rFonts w:hint="eastAsia" w:ascii="宋体" w:hAnsi="宋体" w:cs="宋体"/>
          <w:b/>
          <w:bCs/>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6"/>
        <w:keepNext w:val="0"/>
        <w:keepLines w:val="0"/>
        <w:pageBreakBefore w:val="0"/>
        <w:shd w:val="clear"/>
        <w:kinsoku/>
        <w:topLinePunct w:val="0"/>
        <w:bidi w:val="0"/>
        <w:spacing w:before="0" w:beforeAutospacing="0" w:after="0" w:afterAutospacing="0" w:line="400" w:lineRule="exact"/>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p>
    <w:p w14:paraId="63751337">
      <w:pPr>
        <w:pStyle w:val="16"/>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47312A6D">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14:paraId="5C870F87">
      <w:pPr>
        <w:pStyle w:val="16"/>
        <w:keepNext w:val="0"/>
        <w:keepLines w:val="0"/>
        <w:pageBreakBefore w:val="0"/>
        <w:shd w:val="clear"/>
        <w:kinsoku/>
        <w:topLinePunct w:val="0"/>
        <w:bidi w:val="0"/>
        <w:spacing w:before="0" w:beforeAutospacing="0" w:after="0" w:afterAutospacing="0" w:line="400" w:lineRule="exact"/>
        <w:ind w:firstLine="480"/>
        <w:rPr>
          <w:rStyle w:val="28"/>
          <w:rFonts w:hint="eastAsia" w:ascii="宋体" w:hAnsi="宋体" w:eastAsia="宋体" w:cs="Times New Roman"/>
          <w:b/>
          <w:bCs/>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Style w:val="28"/>
          <w:rFonts w:hint="eastAsia" w:ascii="宋体" w:hAnsi="宋体" w:eastAsia="宋体" w:cs="Times New Roman"/>
          <w:b/>
          <w:bCs/>
          <w:color w:val="auto"/>
          <w:kern w:val="0"/>
          <w:sz w:val="24"/>
          <w:highlight w:val="none"/>
        </w:rPr>
        <w:t>至网上竞价截止时间止，</w:t>
      </w:r>
      <w:r>
        <w:rPr>
          <w:rStyle w:val="28"/>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p>
    <w:p w14:paraId="1C871636">
      <w:pPr>
        <w:keepNext w:val="0"/>
        <w:keepLines w:val="0"/>
        <w:pageBreakBefore w:val="0"/>
        <w:widowControl/>
        <w:kinsoku/>
        <w:topLinePunct w:val="0"/>
        <w:bidi w:val="0"/>
        <w:spacing w:line="400" w:lineRule="exact"/>
        <w:ind w:firstLine="482" w:firstLineChars="200"/>
        <w:jc w:val="left"/>
        <w:textAlignment w:val="baseline"/>
        <w:rPr>
          <w:rStyle w:val="28"/>
          <w:rFonts w:ascii="宋体" w:hAnsi="宋体"/>
          <w:color w:val="auto"/>
          <w:kern w:val="0"/>
          <w:sz w:val="24"/>
          <w:highlight w:val="none"/>
        </w:rPr>
      </w:pPr>
      <w:r>
        <w:rPr>
          <w:rStyle w:val="28"/>
          <w:rFonts w:hint="eastAsia" w:ascii="宋体" w:hAnsi="宋体"/>
          <w:b/>
          <w:bCs/>
          <w:color w:val="auto"/>
          <w:kern w:val="0"/>
          <w:sz w:val="24"/>
          <w:highlight w:val="none"/>
        </w:rPr>
        <w:t>2.</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28"/>
          <w:rFonts w:hint="eastAsia"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1"/>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28"/>
          <w:rFonts w:hint="eastAsia" w:ascii="宋体" w:hAnsi="宋体" w:eastAsia="宋体" w:cs="Times New Roman"/>
          <w:b/>
          <w:bCs/>
          <w:color w:val="auto"/>
          <w:kern w:val="0"/>
          <w:sz w:val="24"/>
          <w:highlight w:val="none"/>
        </w:rPr>
      </w:pPr>
      <w:r>
        <w:rPr>
          <w:rStyle w:val="28"/>
          <w:rFonts w:hint="eastAsia" w:ascii="宋体" w:hAnsi="宋体" w:eastAsia="宋体" w:cs="Times New Roman"/>
          <w:b/>
          <w:bCs/>
          <w:color w:val="auto"/>
          <w:kern w:val="0"/>
          <w:sz w:val="24"/>
          <w:highlight w:val="none"/>
          <w:lang w:val="en-US" w:eastAsia="zh-CN"/>
        </w:rPr>
        <w:t>注：</w:t>
      </w:r>
      <w:r>
        <w:rPr>
          <w:rStyle w:val="28"/>
          <w:rFonts w:hint="eastAsia" w:ascii="宋体" w:hAnsi="宋体" w:cs="Times New Roman"/>
          <w:b/>
          <w:bCs/>
          <w:color w:val="auto"/>
          <w:kern w:val="0"/>
          <w:sz w:val="24"/>
          <w:highlight w:val="none"/>
          <w:lang w:val="en-US" w:eastAsia="zh-CN"/>
        </w:rPr>
        <w:t>供应商在竞价系统中每次提交报价时均须上传《报价一览表》</w:t>
      </w:r>
      <w:r>
        <w:rPr>
          <w:rStyle w:val="28"/>
          <w:rFonts w:hint="eastAsia" w:hAnsi="宋体" w:cs="Times New Roman"/>
          <w:b/>
          <w:bCs/>
          <w:color w:val="auto"/>
          <w:kern w:val="0"/>
          <w:sz w:val="24"/>
          <w:highlight w:val="none"/>
          <w:lang w:val="en-US" w:eastAsia="zh-CN"/>
        </w:rPr>
        <w:t>，</w:t>
      </w:r>
      <w:r>
        <w:rPr>
          <w:rStyle w:val="28"/>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4"/>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01A7E4F">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39FAF5FC">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14:paraId="5D3973BB">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4A253A45">
      <w:pPr>
        <w:spacing w:line="360" w:lineRule="auto"/>
        <w:jc w:val="center"/>
        <w:rPr>
          <w:rFonts w:ascii="宋体" w:hAnsi="宋体" w:cs="宋体"/>
          <w:b/>
          <w:color w:val="auto"/>
          <w:kern w:val="0"/>
          <w:sz w:val="32"/>
          <w:szCs w:val="32"/>
          <w:highlight w:val="none"/>
        </w:rPr>
      </w:pPr>
    </w:p>
    <w:p w14:paraId="539EB98B">
      <w:pPr>
        <w:pStyle w:val="5"/>
        <w:spacing w:line="360" w:lineRule="auto"/>
        <w:rPr>
          <w:rFonts w:hint="default"/>
          <w:color w:val="auto"/>
          <w:highlight w:val="none"/>
        </w:rPr>
      </w:pPr>
    </w:p>
    <w:p w14:paraId="31890B78">
      <w:pPr>
        <w:spacing w:line="360" w:lineRule="auto"/>
        <w:rPr>
          <w:rFonts w:ascii="宋体" w:hAnsi="宋体" w:cs="宋体"/>
          <w:b/>
          <w:color w:val="auto"/>
          <w:kern w:val="0"/>
          <w:sz w:val="32"/>
          <w:szCs w:val="32"/>
          <w:highlight w:val="none"/>
        </w:rPr>
      </w:pP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90" w:lineRule="exact"/>
        <w:outlineLvl w:val="1"/>
        <w:rPr>
          <w:rFonts w:ascii="宋体" w:hAnsi="宋体" w:cs="宋体"/>
          <w:b/>
          <w:color w:val="auto"/>
          <w:sz w:val="24"/>
          <w:szCs w:val="24"/>
          <w:highlight w:val="none"/>
        </w:rPr>
      </w:pPr>
      <w:bookmarkStart w:id="1" w:name="_Toc358016816"/>
      <w:bookmarkStart w:id="2" w:name="_Toc359317661"/>
      <w:bookmarkStart w:id="3" w:name="_Toc347060296"/>
      <w:bookmarkStart w:id="4" w:name="_Toc346300367"/>
      <w:bookmarkStart w:id="5" w:name="_Toc327948617"/>
      <w:bookmarkStart w:id="6" w:name="_Toc330567034"/>
      <w:r>
        <w:rPr>
          <w:rFonts w:hint="eastAsia" w:ascii="宋体" w:hAnsi="宋体" w:cs="宋体"/>
          <w:b/>
          <w:color w:val="auto"/>
          <w:sz w:val="24"/>
          <w:szCs w:val="24"/>
          <w:highlight w:val="none"/>
        </w:rPr>
        <w:t>一、项目概述</w:t>
      </w:r>
      <w:bookmarkEnd w:id="1"/>
      <w:bookmarkEnd w:id="2"/>
    </w:p>
    <w:p w14:paraId="401C1468">
      <w:pPr>
        <w:pStyle w:val="30"/>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2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1530"/>
        <w:gridCol w:w="803"/>
        <w:gridCol w:w="3126"/>
        <w:gridCol w:w="1262"/>
        <w:gridCol w:w="1397"/>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项目</w:t>
            </w:r>
            <w:r>
              <w:rPr>
                <w:rFonts w:hint="eastAsia" w:ascii="宋体" w:hAnsi="宋体"/>
                <w:b/>
                <w:bCs/>
                <w:color w:val="auto"/>
                <w:kern w:val="0"/>
                <w:sz w:val="24"/>
                <w:szCs w:val="24"/>
                <w:highlight w:val="none"/>
                <w:lang w:eastAsia="zh-CN"/>
              </w:rPr>
              <w:t>名称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2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eastAsia="zh-CN"/>
              </w:rPr>
              <w:t>福建省司法厅机关日用品定点服务采购项目</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1项</w:t>
            </w:r>
          </w:p>
        </w:tc>
        <w:tc>
          <w:tcPr>
            <w:tcW w:w="3126"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自签订合同之日起一年（若合同期满或在合同期内采购总金额已经达到本项目预算金额，则本合同自动终止（即视为供货期限届满））</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详见本章技术和服务要求</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95000.00</w:t>
            </w:r>
          </w:p>
        </w:tc>
      </w:tr>
    </w:tbl>
    <w:p w14:paraId="494F6A1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0E4EF95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到的所有费用，包括：履行本项目产生的货物、运输、安装、税费以及所有根据合同或其它原因应由供应商支付的税金和其它应缴的费用，以及可合理推断的责任和义务。还要考虑到合同中可能出现的索赔和变更。</w:t>
      </w:r>
    </w:p>
    <w:p w14:paraId="68FC933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 xml:space="preserve">报价说明： </w:t>
      </w:r>
    </w:p>
    <w:p w14:paraId="42F2B2C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1下浮率与报价金额：本项目按统一的“下浮率”进行报价，因网上竞价平台无法填报“下浮率”，只能填写金额，因此各供应商在网上竞价平台上应填写下浮后的价格（网上竞价平台上填写的竞价金额中的“金额”四舍五入保留至小数点后两位，以“元”为单位），作为本项目下浮率计算使用。  </w:t>
      </w:r>
    </w:p>
    <w:p w14:paraId="4824C36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.2计算公式如下：网上竞价平台上填写的竞价金额=采购预算金额×（1-下浮率）。例：本项目预算金额为</w:t>
      </w:r>
      <w:r>
        <w:rPr>
          <w:rFonts w:hint="eastAsia" w:ascii="宋体" w:hAnsi="宋体" w:cs="宋体"/>
          <w:color w:val="auto"/>
          <w:kern w:val="0"/>
          <w:sz w:val="24"/>
          <w:szCs w:val="24"/>
          <w:highlight w:val="none"/>
          <w:lang w:val="en-US" w:eastAsia="zh-CN" w:bidi="ar-SA"/>
        </w:rPr>
        <w:t>95000.00</w:t>
      </w:r>
      <w:r>
        <w:rPr>
          <w:rFonts w:hint="eastAsia" w:ascii="宋体" w:hAnsi="宋体" w:eastAsia="宋体" w:cs="宋体"/>
          <w:color w:val="auto"/>
          <w:kern w:val="0"/>
          <w:sz w:val="24"/>
          <w:szCs w:val="24"/>
          <w:highlight w:val="none"/>
          <w:lang w:val="en-US" w:eastAsia="zh-CN" w:bidi="ar-SA"/>
        </w:rPr>
        <w:t>元，下浮率为10.00%，则报价金额为</w:t>
      </w:r>
      <w:r>
        <w:rPr>
          <w:rFonts w:hint="eastAsia" w:ascii="宋体" w:hAnsi="宋体" w:cs="宋体"/>
          <w:color w:val="auto"/>
          <w:kern w:val="0"/>
          <w:sz w:val="24"/>
          <w:szCs w:val="24"/>
          <w:highlight w:val="none"/>
          <w:lang w:val="en-US" w:eastAsia="zh-CN" w:bidi="ar-SA"/>
        </w:rPr>
        <w:t>95000.00</w:t>
      </w:r>
      <w:r>
        <w:rPr>
          <w:rFonts w:hint="eastAsia" w:ascii="宋体" w:hAnsi="宋体" w:eastAsia="宋体" w:cs="宋体"/>
          <w:color w:val="auto"/>
          <w:kern w:val="0"/>
          <w:sz w:val="24"/>
          <w:szCs w:val="24"/>
          <w:highlight w:val="none"/>
          <w:lang w:val="en-US" w:eastAsia="zh-CN" w:bidi="ar-SA"/>
        </w:rPr>
        <w:t>×（1-10.00%）=</w:t>
      </w:r>
      <w:r>
        <w:rPr>
          <w:rFonts w:hint="eastAsia" w:ascii="宋体" w:hAnsi="宋体" w:cs="宋体"/>
          <w:color w:val="auto"/>
          <w:kern w:val="0"/>
          <w:sz w:val="24"/>
          <w:szCs w:val="24"/>
          <w:highlight w:val="none"/>
          <w:lang w:val="en-US" w:eastAsia="zh-CN" w:bidi="ar-SA"/>
        </w:rPr>
        <w:t>85500.00</w:t>
      </w:r>
      <w:r>
        <w:rPr>
          <w:rFonts w:hint="eastAsia" w:ascii="宋体" w:hAnsi="宋体" w:eastAsia="宋体" w:cs="宋体"/>
          <w:color w:val="auto"/>
          <w:kern w:val="0"/>
          <w:sz w:val="24"/>
          <w:szCs w:val="24"/>
          <w:highlight w:val="none"/>
          <w:lang w:val="en-US" w:eastAsia="zh-CN" w:bidi="ar-SA"/>
        </w:rPr>
        <w:t>元，即供应商应在网上竞价平台竞价金额中的“金额”填入</w:t>
      </w:r>
      <w:r>
        <w:rPr>
          <w:rFonts w:hint="eastAsia" w:ascii="宋体" w:hAnsi="宋体" w:cs="宋体"/>
          <w:color w:val="auto"/>
          <w:kern w:val="0"/>
          <w:sz w:val="24"/>
          <w:szCs w:val="24"/>
          <w:highlight w:val="none"/>
          <w:lang w:val="en-US" w:eastAsia="zh-CN" w:bidi="ar-SA"/>
        </w:rPr>
        <w:t>85500.00</w:t>
      </w:r>
      <w:r>
        <w:rPr>
          <w:rFonts w:hint="eastAsia" w:ascii="宋体" w:hAnsi="宋体" w:eastAsia="宋体" w:cs="宋体"/>
          <w:color w:val="auto"/>
          <w:kern w:val="0"/>
          <w:sz w:val="24"/>
          <w:szCs w:val="24"/>
          <w:highlight w:val="none"/>
          <w:lang w:val="en-US" w:eastAsia="zh-CN" w:bidi="ar-SA"/>
        </w:rPr>
        <w:t>元。若在竞价平台所填写的其它内容与“金额”有矛盾的，均以“金额”为准，成交下浮率按“金额”进行折算。</w:t>
      </w:r>
    </w:p>
    <w:p w14:paraId="3E4145C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3本项目供应商的报价不作为合同执行价格，竞价时的报价只作为获取按实结算的下浮率依据，不作为实际结算的合同金额，本项目预算金额为合同金额，根据采购人实际采购货量进行结算。合同清单商品结算单价=最高预算单价*（1-成交下浮率）</w:t>
      </w:r>
      <w:r>
        <w:rPr>
          <w:rFonts w:hint="eastAsia" w:ascii="宋体" w:hAnsi="宋体" w:cs="宋体"/>
          <w:color w:val="auto"/>
          <w:sz w:val="24"/>
          <w:szCs w:val="24"/>
          <w:highlight w:val="none"/>
          <w:lang w:val="en-US" w:eastAsia="zh-CN"/>
        </w:rPr>
        <w:t>。</w:t>
      </w:r>
    </w:p>
    <w:p w14:paraId="3E4C64B0">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1"/>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5"/>
        <w:gridCol w:w="2150"/>
        <w:gridCol w:w="3604"/>
        <w:gridCol w:w="1038"/>
        <w:gridCol w:w="2221"/>
      </w:tblGrid>
      <w:tr w14:paraId="6E6D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25" w:type="dxa"/>
            <w:vMerge w:val="restart"/>
            <w:noWrap w:val="0"/>
            <w:vAlign w:val="center"/>
          </w:tcPr>
          <w:p w14:paraId="17310A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150" w:type="dxa"/>
            <w:vMerge w:val="restart"/>
            <w:noWrap w:val="0"/>
            <w:vAlign w:val="center"/>
          </w:tcPr>
          <w:p w14:paraId="161B4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货物名称</w:t>
            </w:r>
          </w:p>
        </w:tc>
        <w:tc>
          <w:tcPr>
            <w:tcW w:w="3604" w:type="dxa"/>
            <w:vMerge w:val="restart"/>
            <w:noWrap w:val="0"/>
            <w:vAlign w:val="center"/>
          </w:tcPr>
          <w:p w14:paraId="01FDCD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技术和服务要求</w:t>
            </w:r>
            <w:r>
              <w:rPr>
                <w:rFonts w:hint="eastAsia" w:ascii="宋体" w:hAnsi="宋体"/>
                <w:b/>
                <w:bCs/>
                <w:color w:val="auto"/>
                <w:kern w:val="0"/>
                <w:sz w:val="24"/>
                <w:szCs w:val="24"/>
                <w:highlight w:val="none"/>
                <w:lang w:val="en-US" w:eastAsia="zh-CN"/>
              </w:rPr>
              <w:t>（允许±3%）</w:t>
            </w:r>
          </w:p>
        </w:tc>
        <w:tc>
          <w:tcPr>
            <w:tcW w:w="1038" w:type="dxa"/>
            <w:vMerge w:val="restart"/>
            <w:noWrap w:val="0"/>
            <w:vAlign w:val="center"/>
          </w:tcPr>
          <w:p w14:paraId="11B2B8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2221" w:type="dxa"/>
            <w:vMerge w:val="restart"/>
            <w:noWrap w:val="0"/>
            <w:vAlign w:val="center"/>
          </w:tcPr>
          <w:p w14:paraId="0365F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最高预算单价（元）</w:t>
            </w:r>
          </w:p>
        </w:tc>
      </w:tr>
      <w:tr w14:paraId="7D93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25" w:type="dxa"/>
            <w:vMerge w:val="continue"/>
            <w:noWrap w:val="0"/>
            <w:vAlign w:val="center"/>
          </w:tcPr>
          <w:p w14:paraId="7FE67C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c>
          <w:tcPr>
            <w:tcW w:w="2150" w:type="dxa"/>
            <w:vMerge w:val="continue"/>
            <w:noWrap w:val="0"/>
            <w:vAlign w:val="center"/>
          </w:tcPr>
          <w:p w14:paraId="0A33518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c>
          <w:tcPr>
            <w:tcW w:w="3604" w:type="dxa"/>
            <w:vMerge w:val="continue"/>
            <w:noWrap w:val="0"/>
            <w:vAlign w:val="center"/>
          </w:tcPr>
          <w:p w14:paraId="0E31F9F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4"/>
                <w:szCs w:val="24"/>
                <w:u w:val="none"/>
              </w:rPr>
            </w:pPr>
          </w:p>
        </w:tc>
        <w:tc>
          <w:tcPr>
            <w:tcW w:w="1038" w:type="dxa"/>
            <w:vMerge w:val="continue"/>
            <w:noWrap w:val="0"/>
            <w:vAlign w:val="center"/>
          </w:tcPr>
          <w:p w14:paraId="31A5584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4"/>
                <w:szCs w:val="24"/>
                <w:u w:val="none"/>
              </w:rPr>
            </w:pPr>
          </w:p>
        </w:tc>
        <w:tc>
          <w:tcPr>
            <w:tcW w:w="2221" w:type="dxa"/>
            <w:vMerge w:val="continue"/>
            <w:noWrap w:val="0"/>
            <w:vAlign w:val="center"/>
          </w:tcPr>
          <w:p w14:paraId="37BB8E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bCs w:val="0"/>
                <w:i w:val="0"/>
                <w:iCs w:val="0"/>
                <w:color w:val="auto"/>
                <w:sz w:val="24"/>
                <w:szCs w:val="24"/>
                <w:u w:val="none"/>
              </w:rPr>
            </w:pPr>
          </w:p>
        </w:tc>
      </w:tr>
      <w:tr w14:paraId="4BB1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825" w:type="dxa"/>
            <w:noWrap w:val="0"/>
            <w:vAlign w:val="center"/>
          </w:tcPr>
          <w:p w14:paraId="62845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50" w:type="dxa"/>
            <w:noWrap w:val="0"/>
            <w:vAlign w:val="center"/>
          </w:tcPr>
          <w:p w14:paraId="5E030F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擦手纸</w:t>
            </w:r>
          </w:p>
        </w:tc>
        <w:tc>
          <w:tcPr>
            <w:tcW w:w="3604" w:type="dxa"/>
            <w:noWrap w:val="0"/>
            <w:vAlign w:val="center"/>
          </w:tcPr>
          <w:p w14:paraId="47255A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w:t>
            </w:r>
            <w:r>
              <w:rPr>
                <w:rFonts w:hint="eastAsia" w:ascii="宋体" w:hAnsi="宋体" w:eastAsia="宋体" w:cs="宋体"/>
                <w:i w:val="0"/>
                <w:iCs w:val="0"/>
                <w:color w:val="auto"/>
                <w:kern w:val="0"/>
                <w:sz w:val="24"/>
                <w:szCs w:val="24"/>
                <w:u w:val="none"/>
                <w:lang w:val="en-US" w:eastAsia="zh-CN" w:bidi="ar"/>
              </w:rPr>
              <w:t>维尔美WCX200</w:t>
            </w:r>
            <w:r>
              <w:rPr>
                <w:rFonts w:hint="eastAsia" w:ascii="宋体" w:hAnsi="宋体" w:cs="宋体"/>
                <w:i w:val="0"/>
                <w:iCs w:val="0"/>
                <w:color w:val="auto"/>
                <w:kern w:val="0"/>
                <w:sz w:val="24"/>
                <w:szCs w:val="24"/>
                <w:u w:val="none"/>
                <w:lang w:val="en-US" w:eastAsia="zh-CN" w:bidi="ar"/>
              </w:rPr>
              <w:t>；</w:t>
            </w:r>
          </w:p>
          <w:p w14:paraId="7790DF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2、规格：</w:t>
            </w:r>
            <w:r>
              <w:rPr>
                <w:rFonts w:hint="eastAsia" w:ascii="宋体" w:hAnsi="宋体" w:eastAsia="宋体" w:cs="宋体"/>
                <w:i w:val="0"/>
                <w:iCs w:val="0"/>
                <w:color w:val="auto"/>
                <w:kern w:val="0"/>
                <w:sz w:val="24"/>
                <w:szCs w:val="24"/>
                <w:u w:val="none"/>
                <w:lang w:val="en-US" w:eastAsia="zh-CN" w:bidi="ar"/>
              </w:rPr>
              <w:t>20包/箱</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89C99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箱</w:t>
            </w:r>
          </w:p>
        </w:tc>
        <w:tc>
          <w:tcPr>
            <w:tcW w:w="2221" w:type="dxa"/>
            <w:noWrap w:val="0"/>
            <w:vAlign w:val="center"/>
          </w:tcPr>
          <w:p w14:paraId="4A34B4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138.7</w:t>
            </w:r>
          </w:p>
        </w:tc>
      </w:tr>
      <w:tr w14:paraId="3041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5" w:type="dxa"/>
            <w:noWrap w:val="0"/>
            <w:vAlign w:val="center"/>
          </w:tcPr>
          <w:p w14:paraId="61ED2B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150" w:type="dxa"/>
            <w:noWrap w:val="0"/>
            <w:vAlign w:val="center"/>
          </w:tcPr>
          <w:p w14:paraId="7F0EEA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茶语</w:t>
            </w:r>
            <w:r>
              <w:rPr>
                <w:rFonts w:hint="eastAsia" w:ascii="宋体" w:hAnsi="宋体" w:eastAsia="宋体" w:cs="宋体"/>
                <w:i w:val="0"/>
                <w:iCs w:val="0"/>
                <w:color w:val="auto"/>
                <w:kern w:val="0"/>
                <w:sz w:val="24"/>
                <w:szCs w:val="24"/>
                <w:u w:val="none"/>
                <w:lang w:val="en-US" w:eastAsia="zh-CN" w:bidi="ar"/>
              </w:rPr>
              <w:t>卷纸</w:t>
            </w:r>
          </w:p>
        </w:tc>
        <w:tc>
          <w:tcPr>
            <w:tcW w:w="3604" w:type="dxa"/>
            <w:noWrap w:val="0"/>
            <w:vAlign w:val="center"/>
          </w:tcPr>
          <w:p w14:paraId="253EC2FD">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心相印BT2610茶语</w:t>
            </w:r>
            <w:r>
              <w:rPr>
                <w:rFonts w:hint="eastAsia" w:ascii="宋体" w:hAnsi="宋体" w:cs="宋体"/>
                <w:i w:val="0"/>
                <w:iCs w:val="0"/>
                <w:color w:val="auto"/>
                <w:kern w:val="0"/>
                <w:sz w:val="24"/>
                <w:szCs w:val="24"/>
                <w:u w:val="none"/>
                <w:lang w:val="en-US" w:eastAsia="zh-CN" w:bidi="ar"/>
              </w:rPr>
              <w:t>；</w:t>
            </w:r>
          </w:p>
          <w:p w14:paraId="708927D8">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200克四层印花</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4DA50F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粒</w:t>
            </w:r>
          </w:p>
        </w:tc>
        <w:tc>
          <w:tcPr>
            <w:tcW w:w="2221" w:type="dxa"/>
            <w:noWrap w:val="0"/>
            <w:vAlign w:val="center"/>
          </w:tcPr>
          <w:p w14:paraId="0F63B6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r>
      <w:tr w14:paraId="01F1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781368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150" w:type="dxa"/>
            <w:noWrap w:val="0"/>
            <w:vAlign w:val="center"/>
          </w:tcPr>
          <w:p w14:paraId="3BFAB1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卷纸</w:t>
            </w:r>
          </w:p>
        </w:tc>
        <w:tc>
          <w:tcPr>
            <w:tcW w:w="3604" w:type="dxa"/>
            <w:noWrap w:val="0"/>
            <w:vAlign w:val="center"/>
          </w:tcPr>
          <w:p w14:paraId="54C0041A">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清风B22AA5</w:t>
            </w:r>
            <w:r>
              <w:rPr>
                <w:rFonts w:hint="eastAsia" w:ascii="宋体" w:hAnsi="宋体" w:cs="宋体"/>
                <w:i w:val="0"/>
                <w:iCs w:val="0"/>
                <w:color w:val="auto"/>
                <w:kern w:val="0"/>
                <w:sz w:val="24"/>
                <w:szCs w:val="24"/>
                <w:u w:val="none"/>
                <w:lang w:val="en-US" w:eastAsia="zh-CN" w:bidi="ar"/>
              </w:rPr>
              <w:t>；</w:t>
            </w:r>
          </w:p>
          <w:p w14:paraId="2F9983BC">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110</w:t>
            </w:r>
            <w:r>
              <w:rPr>
                <w:rFonts w:hint="eastAsia" w:ascii="宋体"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*100</w:t>
            </w:r>
            <w:r>
              <w:rPr>
                <w:rFonts w:hint="eastAsia" w:ascii="宋体"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三层275段</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4CBBA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粒</w:t>
            </w:r>
          </w:p>
        </w:tc>
        <w:tc>
          <w:tcPr>
            <w:tcW w:w="2221" w:type="dxa"/>
            <w:noWrap w:val="0"/>
            <w:vAlign w:val="center"/>
          </w:tcPr>
          <w:p w14:paraId="6BA3F0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r>
      <w:tr w14:paraId="19BF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3DFE21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150" w:type="dxa"/>
            <w:noWrap w:val="0"/>
            <w:vAlign w:val="center"/>
          </w:tcPr>
          <w:p w14:paraId="1DBC78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大垃圾袋7050</w:t>
            </w:r>
          </w:p>
        </w:tc>
        <w:tc>
          <w:tcPr>
            <w:tcW w:w="3604" w:type="dxa"/>
            <w:noWrap w:val="0"/>
            <w:vAlign w:val="center"/>
          </w:tcPr>
          <w:p w14:paraId="52179A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100</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*120</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*10PCS</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EF293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卷</w:t>
            </w:r>
          </w:p>
        </w:tc>
        <w:tc>
          <w:tcPr>
            <w:tcW w:w="2221" w:type="dxa"/>
            <w:noWrap w:val="0"/>
            <w:vAlign w:val="center"/>
          </w:tcPr>
          <w:p w14:paraId="1C2944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9.5</w:t>
            </w:r>
          </w:p>
        </w:tc>
      </w:tr>
      <w:tr w14:paraId="4525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18C25E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150" w:type="dxa"/>
            <w:noWrap w:val="0"/>
            <w:vAlign w:val="center"/>
          </w:tcPr>
          <w:p w14:paraId="4882E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阿姿玛航空杯</w:t>
            </w:r>
          </w:p>
        </w:tc>
        <w:tc>
          <w:tcPr>
            <w:tcW w:w="3604" w:type="dxa"/>
            <w:noWrap w:val="0"/>
            <w:vAlign w:val="center"/>
          </w:tcPr>
          <w:p w14:paraId="0CCE7B90">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6盎司</w:t>
            </w:r>
            <w:r>
              <w:rPr>
                <w:rFonts w:hint="eastAsia" w:ascii="宋体" w:hAnsi="宋体" w:cs="宋体"/>
                <w:i w:val="0"/>
                <w:iCs w:val="0"/>
                <w:color w:val="auto"/>
                <w:kern w:val="0"/>
                <w:sz w:val="24"/>
                <w:szCs w:val="24"/>
                <w:u w:val="none"/>
                <w:lang w:val="en-US" w:eastAsia="zh-CN" w:bidi="ar"/>
              </w:rPr>
              <w:t>；</w:t>
            </w:r>
          </w:p>
          <w:p w14:paraId="2BC4D2A1">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500只/箱</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8EE49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箱</w:t>
            </w:r>
          </w:p>
        </w:tc>
        <w:tc>
          <w:tcPr>
            <w:tcW w:w="2221" w:type="dxa"/>
            <w:noWrap w:val="0"/>
            <w:vAlign w:val="center"/>
          </w:tcPr>
          <w:p w14:paraId="015D5A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165</w:t>
            </w:r>
          </w:p>
        </w:tc>
      </w:tr>
      <w:tr w14:paraId="317A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5D42DB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150" w:type="dxa"/>
            <w:noWrap w:val="0"/>
            <w:vAlign w:val="center"/>
          </w:tcPr>
          <w:p w14:paraId="0D8B91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亮净净7049垃圾袋</w:t>
            </w:r>
          </w:p>
        </w:tc>
        <w:tc>
          <w:tcPr>
            <w:tcW w:w="3604" w:type="dxa"/>
            <w:noWrap w:val="0"/>
            <w:vAlign w:val="center"/>
          </w:tcPr>
          <w:p w14:paraId="4F1E3E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45</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*50</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*30PCS</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8E938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卷</w:t>
            </w:r>
          </w:p>
        </w:tc>
        <w:tc>
          <w:tcPr>
            <w:tcW w:w="2221" w:type="dxa"/>
            <w:noWrap w:val="0"/>
            <w:vAlign w:val="center"/>
          </w:tcPr>
          <w:p w14:paraId="3B4DA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r>
      <w:tr w14:paraId="6642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70D0C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150" w:type="dxa"/>
            <w:noWrap w:val="0"/>
            <w:vAlign w:val="center"/>
          </w:tcPr>
          <w:p w14:paraId="69D035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亮净净7061垃圾袋</w:t>
            </w:r>
          </w:p>
        </w:tc>
        <w:tc>
          <w:tcPr>
            <w:tcW w:w="3604" w:type="dxa"/>
            <w:noWrap w:val="0"/>
            <w:vAlign w:val="center"/>
          </w:tcPr>
          <w:p w14:paraId="2DC5C4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60</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*80</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*15PCS</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56FF6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卷</w:t>
            </w:r>
          </w:p>
        </w:tc>
        <w:tc>
          <w:tcPr>
            <w:tcW w:w="2221" w:type="dxa"/>
            <w:noWrap w:val="0"/>
            <w:vAlign w:val="center"/>
          </w:tcPr>
          <w:p w14:paraId="23C467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3.8</w:t>
            </w:r>
          </w:p>
        </w:tc>
      </w:tr>
      <w:tr w14:paraId="1FDD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206D3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150" w:type="dxa"/>
            <w:noWrap w:val="0"/>
            <w:vAlign w:val="center"/>
          </w:tcPr>
          <w:p w14:paraId="3E8958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洁厕液</w:t>
            </w:r>
          </w:p>
        </w:tc>
        <w:tc>
          <w:tcPr>
            <w:tcW w:w="3604" w:type="dxa"/>
            <w:noWrap w:val="0"/>
            <w:vAlign w:val="center"/>
          </w:tcPr>
          <w:p w14:paraId="735607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w:t>
            </w:r>
            <w:r>
              <w:rPr>
                <w:rFonts w:hint="eastAsia" w:ascii="宋体" w:hAnsi="宋体" w:eastAsia="宋体" w:cs="宋体"/>
                <w:i w:val="0"/>
                <w:iCs w:val="0"/>
                <w:color w:val="auto"/>
                <w:kern w:val="0"/>
                <w:sz w:val="24"/>
                <w:szCs w:val="24"/>
                <w:u w:val="none"/>
                <w:lang w:val="en-US" w:eastAsia="zh-CN" w:bidi="ar"/>
              </w:rPr>
              <w:t>蓝月亮卫诺</w:t>
            </w:r>
            <w:r>
              <w:rPr>
                <w:rFonts w:hint="eastAsia" w:ascii="宋体" w:hAnsi="宋体" w:cs="宋体"/>
                <w:i w:val="0"/>
                <w:iCs w:val="0"/>
                <w:color w:val="auto"/>
                <w:kern w:val="0"/>
                <w:sz w:val="24"/>
                <w:szCs w:val="24"/>
                <w:u w:val="none"/>
                <w:lang w:val="en-US" w:eastAsia="zh-CN" w:bidi="ar"/>
              </w:rPr>
              <w:t>；</w:t>
            </w:r>
          </w:p>
          <w:p w14:paraId="3A544D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2、规格：</w:t>
            </w:r>
            <w:r>
              <w:rPr>
                <w:rFonts w:hint="eastAsia" w:ascii="宋体" w:hAnsi="宋体" w:eastAsia="宋体" w:cs="宋体"/>
                <w:i w:val="0"/>
                <w:iCs w:val="0"/>
                <w:color w:val="auto"/>
                <w:kern w:val="0"/>
                <w:sz w:val="24"/>
                <w:szCs w:val="24"/>
                <w:u w:val="none"/>
                <w:lang w:val="en-US" w:eastAsia="zh-CN" w:bidi="ar"/>
              </w:rPr>
              <w:t>超凡洁净500克</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FD258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63384D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13.3</w:t>
            </w:r>
          </w:p>
        </w:tc>
      </w:tr>
      <w:tr w14:paraId="0ADF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74E908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150" w:type="dxa"/>
            <w:noWrap w:val="0"/>
            <w:vAlign w:val="center"/>
          </w:tcPr>
          <w:p w14:paraId="2DEF48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清香型抽纸</w:t>
            </w:r>
          </w:p>
        </w:tc>
        <w:tc>
          <w:tcPr>
            <w:tcW w:w="3604" w:type="dxa"/>
            <w:noWrap w:val="0"/>
            <w:vAlign w:val="center"/>
          </w:tcPr>
          <w:p w14:paraId="5B540F6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心相印H200清香型</w:t>
            </w:r>
            <w:r>
              <w:rPr>
                <w:rFonts w:hint="eastAsia" w:ascii="宋体" w:hAnsi="宋体" w:cs="宋体"/>
                <w:i w:val="0"/>
                <w:iCs w:val="0"/>
                <w:color w:val="auto"/>
                <w:kern w:val="0"/>
                <w:sz w:val="24"/>
                <w:szCs w:val="24"/>
                <w:u w:val="none"/>
                <w:lang w:val="en-US" w:eastAsia="zh-CN" w:bidi="ar"/>
              </w:rPr>
              <w:t>；</w:t>
            </w:r>
          </w:p>
          <w:p w14:paraId="39E58BF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190</w:t>
            </w:r>
            <w:r>
              <w:rPr>
                <w:rFonts w:hint="eastAsia" w:ascii="宋体"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*210</w:t>
            </w:r>
            <w:r>
              <w:rPr>
                <w:rFonts w:hint="eastAsia" w:ascii="宋体"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二层</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2D21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w:t>
            </w:r>
          </w:p>
        </w:tc>
        <w:tc>
          <w:tcPr>
            <w:tcW w:w="2221" w:type="dxa"/>
            <w:noWrap w:val="0"/>
            <w:vAlign w:val="center"/>
          </w:tcPr>
          <w:p w14:paraId="24E1D3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22.3</w:t>
            </w:r>
          </w:p>
        </w:tc>
      </w:tr>
      <w:tr w14:paraId="4AB9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4B0AF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150" w:type="dxa"/>
            <w:noWrap w:val="0"/>
            <w:vAlign w:val="center"/>
          </w:tcPr>
          <w:p w14:paraId="7DACA2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固体洁厕宝</w:t>
            </w:r>
          </w:p>
        </w:tc>
        <w:tc>
          <w:tcPr>
            <w:tcW w:w="3604" w:type="dxa"/>
            <w:noWrap w:val="0"/>
            <w:vAlign w:val="center"/>
          </w:tcPr>
          <w:p w14:paraId="144E842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蓝月亮固体洁厕宝</w:t>
            </w:r>
            <w:r>
              <w:rPr>
                <w:rFonts w:hint="eastAsia" w:ascii="宋体" w:hAnsi="宋体" w:cs="宋体"/>
                <w:i w:val="0"/>
                <w:iCs w:val="0"/>
                <w:color w:val="auto"/>
                <w:kern w:val="0"/>
                <w:sz w:val="24"/>
                <w:szCs w:val="24"/>
                <w:u w:val="none"/>
                <w:lang w:val="en-US" w:eastAsia="zh-CN" w:bidi="ar"/>
              </w:rPr>
              <w:t>；</w:t>
            </w:r>
          </w:p>
          <w:p w14:paraId="1DB1695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50克</w:t>
            </w:r>
          </w:p>
        </w:tc>
        <w:tc>
          <w:tcPr>
            <w:tcW w:w="1038" w:type="dxa"/>
            <w:noWrap w:val="0"/>
            <w:vAlign w:val="center"/>
          </w:tcPr>
          <w:p w14:paraId="3EC52E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粒</w:t>
            </w:r>
          </w:p>
        </w:tc>
        <w:tc>
          <w:tcPr>
            <w:tcW w:w="2221" w:type="dxa"/>
            <w:noWrap w:val="0"/>
            <w:vAlign w:val="center"/>
          </w:tcPr>
          <w:p w14:paraId="777AB9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4.6</w:t>
            </w:r>
          </w:p>
        </w:tc>
      </w:tr>
      <w:tr w14:paraId="4F80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420AA8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150" w:type="dxa"/>
            <w:noWrap w:val="0"/>
            <w:vAlign w:val="center"/>
          </w:tcPr>
          <w:p w14:paraId="75A90E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kg</w:t>
            </w:r>
            <w:r>
              <w:rPr>
                <w:rFonts w:hint="eastAsia" w:ascii="宋体" w:hAnsi="宋体" w:eastAsia="宋体" w:cs="宋体"/>
                <w:i w:val="0"/>
                <w:iCs w:val="0"/>
                <w:color w:val="auto"/>
                <w:kern w:val="0"/>
                <w:sz w:val="24"/>
                <w:szCs w:val="24"/>
                <w:u w:val="none"/>
                <w:lang w:val="en-US" w:eastAsia="zh-CN" w:bidi="ar"/>
              </w:rPr>
              <w:t>洗手液</w:t>
            </w:r>
          </w:p>
        </w:tc>
        <w:tc>
          <w:tcPr>
            <w:tcW w:w="3604" w:type="dxa"/>
            <w:noWrap w:val="0"/>
            <w:vAlign w:val="center"/>
          </w:tcPr>
          <w:p w14:paraId="082B9D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蓝月亮洗手液5</w:t>
            </w:r>
            <w:r>
              <w:rPr>
                <w:rFonts w:hint="eastAsia" w:ascii="宋体" w:hAnsi="宋体" w:cs="宋体"/>
                <w:i w:val="0"/>
                <w:iCs w:val="0"/>
                <w:color w:val="auto"/>
                <w:kern w:val="0"/>
                <w:sz w:val="24"/>
                <w:szCs w:val="24"/>
                <w:u w:val="none"/>
                <w:lang w:val="en-US" w:eastAsia="zh-CN" w:bidi="ar"/>
              </w:rPr>
              <w:t>kg。</w:t>
            </w:r>
          </w:p>
        </w:tc>
        <w:tc>
          <w:tcPr>
            <w:tcW w:w="1038" w:type="dxa"/>
            <w:noWrap w:val="0"/>
            <w:vAlign w:val="center"/>
          </w:tcPr>
          <w:p w14:paraId="62DCAC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桶</w:t>
            </w:r>
          </w:p>
        </w:tc>
        <w:tc>
          <w:tcPr>
            <w:tcW w:w="2221" w:type="dxa"/>
            <w:noWrap w:val="0"/>
            <w:vAlign w:val="center"/>
          </w:tcPr>
          <w:p w14:paraId="7F1AD7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55</w:t>
            </w:r>
          </w:p>
        </w:tc>
      </w:tr>
      <w:tr w14:paraId="4AEE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0178AC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150" w:type="dxa"/>
            <w:noWrap w:val="0"/>
            <w:vAlign w:val="center"/>
          </w:tcPr>
          <w:p w14:paraId="4F8368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白云拖布头</w:t>
            </w:r>
          </w:p>
        </w:tc>
        <w:tc>
          <w:tcPr>
            <w:tcW w:w="3604" w:type="dxa"/>
            <w:noWrap w:val="0"/>
            <w:vAlign w:val="center"/>
          </w:tcPr>
          <w:p w14:paraId="33047A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90</w:t>
            </w:r>
            <w:r>
              <w:rPr>
                <w:rFonts w:hint="eastAsia" w:ascii="宋体" w:hAnsi="宋体" w:cs="宋体"/>
                <w:i w:val="0"/>
                <w:iCs w:val="0"/>
                <w:color w:val="auto"/>
                <w:kern w:val="0"/>
                <w:sz w:val="24"/>
                <w:szCs w:val="24"/>
                <w:u w:val="none"/>
                <w:lang w:val="en-US" w:eastAsia="zh-CN" w:bidi="ar"/>
              </w:rPr>
              <w:t>cm。</w:t>
            </w:r>
          </w:p>
        </w:tc>
        <w:tc>
          <w:tcPr>
            <w:tcW w:w="1038" w:type="dxa"/>
            <w:noWrap w:val="0"/>
            <w:vAlign w:val="center"/>
          </w:tcPr>
          <w:p w14:paraId="77CF41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片</w:t>
            </w:r>
          </w:p>
        </w:tc>
        <w:tc>
          <w:tcPr>
            <w:tcW w:w="2221" w:type="dxa"/>
            <w:noWrap w:val="0"/>
            <w:vAlign w:val="center"/>
          </w:tcPr>
          <w:p w14:paraId="1545E0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r>
      <w:tr w14:paraId="47C8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6D3CE2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150" w:type="dxa"/>
            <w:noWrap w:val="0"/>
            <w:vAlign w:val="center"/>
          </w:tcPr>
          <w:p w14:paraId="6B0762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拖把</w:t>
            </w:r>
          </w:p>
        </w:tc>
        <w:tc>
          <w:tcPr>
            <w:tcW w:w="3604" w:type="dxa"/>
            <w:noWrap w:val="0"/>
            <w:vAlign w:val="center"/>
          </w:tcPr>
          <w:p w14:paraId="60895DA9">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福雅209</w:t>
            </w:r>
            <w:r>
              <w:rPr>
                <w:rFonts w:hint="eastAsia" w:ascii="宋体" w:hAnsi="宋体" w:cs="宋体"/>
                <w:i w:val="0"/>
                <w:iCs w:val="0"/>
                <w:color w:val="auto"/>
                <w:kern w:val="0"/>
                <w:sz w:val="24"/>
                <w:szCs w:val="24"/>
                <w:u w:val="none"/>
                <w:lang w:val="en-US" w:eastAsia="zh-CN" w:bidi="ar"/>
              </w:rPr>
              <w:t>；</w:t>
            </w:r>
          </w:p>
          <w:p w14:paraId="6FD3E1E5">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材质：</w:t>
            </w:r>
            <w:r>
              <w:rPr>
                <w:rFonts w:hint="eastAsia" w:ascii="宋体" w:hAnsi="宋体" w:eastAsia="宋体" w:cs="宋体"/>
                <w:i w:val="0"/>
                <w:iCs w:val="0"/>
                <w:color w:val="auto"/>
                <w:kern w:val="0"/>
                <w:sz w:val="24"/>
                <w:szCs w:val="24"/>
                <w:u w:val="none"/>
                <w:lang w:val="en-US" w:eastAsia="zh-CN" w:bidi="ar"/>
              </w:rPr>
              <w:t>毛巾条圆头</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FB7B5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把</w:t>
            </w:r>
          </w:p>
        </w:tc>
        <w:tc>
          <w:tcPr>
            <w:tcW w:w="2221" w:type="dxa"/>
            <w:noWrap w:val="0"/>
            <w:vAlign w:val="center"/>
          </w:tcPr>
          <w:p w14:paraId="7DB386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18.5</w:t>
            </w:r>
          </w:p>
        </w:tc>
      </w:tr>
      <w:tr w14:paraId="48B8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825" w:type="dxa"/>
            <w:noWrap w:val="0"/>
            <w:vAlign w:val="center"/>
          </w:tcPr>
          <w:p w14:paraId="7E07B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150" w:type="dxa"/>
            <w:noWrap w:val="0"/>
            <w:vAlign w:val="center"/>
          </w:tcPr>
          <w:p w14:paraId="77DF84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纸杯</w:t>
            </w:r>
          </w:p>
        </w:tc>
        <w:tc>
          <w:tcPr>
            <w:tcW w:w="3604" w:type="dxa"/>
            <w:noWrap w:val="0"/>
            <w:vAlign w:val="center"/>
          </w:tcPr>
          <w:p w14:paraId="692D0A81">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茶花3103-A</w:t>
            </w:r>
            <w:r>
              <w:rPr>
                <w:rFonts w:hint="eastAsia" w:ascii="宋体" w:hAnsi="宋体" w:cs="宋体"/>
                <w:i w:val="0"/>
                <w:iCs w:val="0"/>
                <w:color w:val="auto"/>
                <w:kern w:val="0"/>
                <w:sz w:val="24"/>
                <w:szCs w:val="24"/>
                <w:u w:val="none"/>
                <w:lang w:val="en-US" w:eastAsia="zh-CN" w:bidi="ar"/>
              </w:rPr>
              <w:t>；</w:t>
            </w:r>
          </w:p>
          <w:p w14:paraId="1FAA37B9">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180</w:t>
            </w:r>
            <w:r>
              <w:rPr>
                <w:rFonts w:hint="eastAsia" w:ascii="宋体" w:hAnsi="宋体" w:cs="宋体"/>
                <w:i w:val="0"/>
                <w:iCs w:val="0"/>
                <w:color w:val="auto"/>
                <w:kern w:val="0"/>
                <w:sz w:val="24"/>
                <w:szCs w:val="24"/>
                <w:u w:val="none"/>
                <w:lang w:val="en-US" w:eastAsia="zh-CN" w:bidi="ar"/>
              </w:rPr>
              <w:t>ml；</w:t>
            </w:r>
          </w:p>
          <w:p w14:paraId="3090207E">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包装：</w:t>
            </w:r>
            <w:r>
              <w:rPr>
                <w:rFonts w:hint="eastAsia" w:ascii="宋体" w:hAnsi="宋体" w:eastAsia="宋体" w:cs="宋体"/>
                <w:i w:val="0"/>
                <w:iCs w:val="0"/>
                <w:color w:val="auto"/>
                <w:kern w:val="0"/>
                <w:sz w:val="24"/>
                <w:szCs w:val="24"/>
                <w:u w:val="none"/>
                <w:lang w:val="en-US" w:eastAsia="zh-CN" w:bidi="ar"/>
              </w:rPr>
              <w:t>50只/包</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039BB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1AF281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7.8</w:t>
            </w:r>
          </w:p>
        </w:tc>
      </w:tr>
      <w:tr w14:paraId="2323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5750EE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150" w:type="dxa"/>
            <w:noWrap w:val="0"/>
            <w:vAlign w:val="center"/>
          </w:tcPr>
          <w:p w14:paraId="67EF08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洗衣粉</w:t>
            </w:r>
          </w:p>
        </w:tc>
        <w:tc>
          <w:tcPr>
            <w:tcW w:w="3604" w:type="dxa"/>
            <w:noWrap w:val="0"/>
            <w:vAlign w:val="center"/>
          </w:tcPr>
          <w:p w14:paraId="46432FD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汰渍无磷洗衣粉</w:t>
            </w:r>
            <w:r>
              <w:rPr>
                <w:rFonts w:hint="eastAsia" w:ascii="宋体" w:hAnsi="宋体" w:cs="宋体"/>
                <w:i w:val="0"/>
                <w:iCs w:val="0"/>
                <w:color w:val="auto"/>
                <w:kern w:val="0"/>
                <w:sz w:val="24"/>
                <w:szCs w:val="24"/>
                <w:u w:val="none"/>
                <w:lang w:val="en-US" w:eastAsia="zh-CN" w:bidi="ar"/>
              </w:rPr>
              <w:t>；</w:t>
            </w:r>
          </w:p>
          <w:p w14:paraId="49D6733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lang w:val="en-US" w:eastAsia="zh-CN" w:bidi="ar"/>
              </w:rPr>
              <w:t>规格：</w:t>
            </w:r>
            <w:r>
              <w:rPr>
                <w:rFonts w:hint="eastAsia" w:ascii="宋体" w:hAnsi="宋体" w:eastAsia="宋体" w:cs="宋体"/>
                <w:i w:val="0"/>
                <w:iCs w:val="0"/>
                <w:color w:val="auto"/>
                <w:kern w:val="0"/>
                <w:sz w:val="24"/>
                <w:szCs w:val="24"/>
                <w:u w:val="none"/>
                <w:lang w:val="en-US" w:eastAsia="zh-CN" w:bidi="ar"/>
              </w:rPr>
              <w:t>1.55千克</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1F8B5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5FBA75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13.6</w:t>
            </w:r>
          </w:p>
        </w:tc>
      </w:tr>
      <w:tr w14:paraId="0F82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066EF3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150" w:type="dxa"/>
            <w:noWrap w:val="0"/>
            <w:vAlign w:val="center"/>
          </w:tcPr>
          <w:p w14:paraId="1E24C8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抹布</w:t>
            </w:r>
          </w:p>
        </w:tc>
        <w:tc>
          <w:tcPr>
            <w:tcW w:w="3604" w:type="dxa"/>
            <w:noWrap w:val="0"/>
            <w:vAlign w:val="center"/>
          </w:tcPr>
          <w:p w14:paraId="20695A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w:t>
            </w:r>
            <w:r>
              <w:rPr>
                <w:rFonts w:hint="eastAsia" w:ascii="宋体" w:hAnsi="宋体" w:eastAsia="宋体" w:cs="宋体"/>
                <w:i w:val="0"/>
                <w:iCs w:val="0"/>
                <w:color w:val="auto"/>
                <w:kern w:val="0"/>
                <w:sz w:val="24"/>
                <w:szCs w:val="24"/>
                <w:u w:val="none"/>
                <w:lang w:val="en-US" w:eastAsia="zh-CN" w:bidi="ar"/>
              </w:rPr>
              <w:t>榕旺6005</w:t>
            </w:r>
            <w:r>
              <w:rPr>
                <w:rFonts w:hint="eastAsia" w:ascii="宋体" w:hAnsi="宋体" w:cs="宋体"/>
                <w:i w:val="0"/>
                <w:iCs w:val="0"/>
                <w:color w:val="auto"/>
                <w:kern w:val="0"/>
                <w:sz w:val="24"/>
                <w:szCs w:val="24"/>
                <w:u w:val="none"/>
                <w:lang w:val="en-US" w:eastAsia="zh-CN" w:bidi="ar"/>
              </w:rPr>
              <w:t>；</w:t>
            </w:r>
          </w:p>
          <w:p w14:paraId="6EFFB1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2、规格：</w:t>
            </w:r>
            <w:r>
              <w:rPr>
                <w:rFonts w:hint="eastAsia" w:ascii="宋体" w:hAnsi="宋体" w:eastAsia="宋体" w:cs="宋体"/>
                <w:i w:val="0"/>
                <w:iCs w:val="0"/>
                <w:color w:val="auto"/>
                <w:kern w:val="0"/>
                <w:sz w:val="24"/>
                <w:szCs w:val="24"/>
                <w:u w:val="none"/>
                <w:lang w:val="en-US" w:eastAsia="zh-CN" w:bidi="ar"/>
              </w:rPr>
              <w:t>40</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*40</w:t>
            </w:r>
            <w:r>
              <w:rPr>
                <w:rFonts w:hint="eastAsia" w:ascii="宋体" w:hAnsi="宋体" w:cs="宋体"/>
                <w:i w:val="0"/>
                <w:iCs w:val="0"/>
                <w:color w:val="auto"/>
                <w:kern w:val="0"/>
                <w:sz w:val="24"/>
                <w:szCs w:val="24"/>
                <w:u w:val="none"/>
                <w:lang w:val="en-US" w:eastAsia="zh-CN" w:bidi="ar"/>
              </w:rPr>
              <w:t>cm。</w:t>
            </w:r>
          </w:p>
        </w:tc>
        <w:tc>
          <w:tcPr>
            <w:tcW w:w="1038" w:type="dxa"/>
            <w:noWrap w:val="0"/>
            <w:vAlign w:val="center"/>
          </w:tcPr>
          <w:p w14:paraId="4EC2CE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条</w:t>
            </w:r>
          </w:p>
        </w:tc>
        <w:tc>
          <w:tcPr>
            <w:tcW w:w="2221" w:type="dxa"/>
            <w:noWrap w:val="0"/>
            <w:vAlign w:val="center"/>
          </w:tcPr>
          <w:p w14:paraId="0C00A5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w:t>
            </w:r>
          </w:p>
        </w:tc>
      </w:tr>
      <w:tr w14:paraId="234E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594E72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150" w:type="dxa"/>
            <w:noWrap w:val="0"/>
            <w:vAlign w:val="center"/>
          </w:tcPr>
          <w:p w14:paraId="2C3ABD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清新剂</w:t>
            </w:r>
          </w:p>
        </w:tc>
        <w:tc>
          <w:tcPr>
            <w:tcW w:w="3604" w:type="dxa"/>
            <w:noWrap w:val="0"/>
            <w:vAlign w:val="center"/>
          </w:tcPr>
          <w:p w14:paraId="5CAF88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爱家固体</w:t>
            </w:r>
            <w:r>
              <w:rPr>
                <w:rFonts w:hint="eastAsia" w:ascii="宋体" w:hAnsi="宋体" w:cs="宋体"/>
                <w:i w:val="0"/>
                <w:iCs w:val="0"/>
                <w:color w:val="auto"/>
                <w:kern w:val="0"/>
                <w:sz w:val="24"/>
                <w:szCs w:val="24"/>
                <w:u w:val="none"/>
                <w:lang w:val="en-US" w:eastAsia="zh-CN" w:bidi="ar"/>
              </w:rPr>
              <w:t>清新剂</w:t>
            </w:r>
            <w:r>
              <w:rPr>
                <w:rFonts w:hint="eastAsia" w:ascii="宋体" w:hAnsi="宋体" w:eastAsia="宋体" w:cs="宋体"/>
                <w:i w:val="0"/>
                <w:iCs w:val="0"/>
                <w:color w:val="auto"/>
                <w:kern w:val="0"/>
                <w:sz w:val="24"/>
                <w:szCs w:val="24"/>
                <w:u w:val="none"/>
                <w:lang w:val="en-US" w:eastAsia="zh-CN" w:bidi="ar"/>
              </w:rPr>
              <w:t>70</w:t>
            </w:r>
            <w:r>
              <w:rPr>
                <w:rFonts w:hint="eastAsia" w:ascii="宋体" w:hAnsi="宋体" w:cs="宋体"/>
                <w:i w:val="0"/>
                <w:iCs w:val="0"/>
                <w:color w:val="auto"/>
                <w:kern w:val="0"/>
                <w:sz w:val="24"/>
                <w:szCs w:val="24"/>
                <w:u w:val="none"/>
                <w:lang w:val="en-US" w:eastAsia="zh-CN" w:bidi="ar"/>
              </w:rPr>
              <w:t>g。</w:t>
            </w:r>
          </w:p>
        </w:tc>
        <w:tc>
          <w:tcPr>
            <w:tcW w:w="1038" w:type="dxa"/>
            <w:noWrap w:val="0"/>
            <w:vAlign w:val="center"/>
          </w:tcPr>
          <w:p w14:paraId="3487AE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743CEA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w:t>
            </w:r>
          </w:p>
        </w:tc>
      </w:tr>
      <w:tr w14:paraId="5D4E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24457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150" w:type="dxa"/>
            <w:noWrap w:val="0"/>
            <w:vAlign w:val="center"/>
          </w:tcPr>
          <w:p w14:paraId="01B567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洗衣液</w:t>
            </w:r>
          </w:p>
        </w:tc>
        <w:tc>
          <w:tcPr>
            <w:tcW w:w="3604" w:type="dxa"/>
            <w:noWrap w:val="0"/>
            <w:vAlign w:val="center"/>
          </w:tcPr>
          <w:p w14:paraId="6B84CF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蓝月亮洗衣液2</w:t>
            </w:r>
            <w:r>
              <w:rPr>
                <w:rFonts w:hint="eastAsia" w:ascii="宋体" w:hAnsi="宋体" w:cs="宋体"/>
                <w:i w:val="0"/>
                <w:iCs w:val="0"/>
                <w:color w:val="auto"/>
                <w:kern w:val="0"/>
                <w:sz w:val="24"/>
                <w:szCs w:val="24"/>
                <w:u w:val="none"/>
                <w:lang w:val="en-US" w:eastAsia="zh-CN" w:bidi="ar"/>
              </w:rPr>
              <w:t>kg。</w:t>
            </w:r>
          </w:p>
        </w:tc>
        <w:tc>
          <w:tcPr>
            <w:tcW w:w="1038" w:type="dxa"/>
            <w:noWrap w:val="0"/>
            <w:vAlign w:val="center"/>
          </w:tcPr>
          <w:p w14:paraId="692EF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21BCBD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32.9</w:t>
            </w:r>
          </w:p>
        </w:tc>
      </w:tr>
      <w:tr w14:paraId="6DFA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0677CC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150" w:type="dxa"/>
            <w:noWrap w:val="0"/>
            <w:vAlign w:val="center"/>
          </w:tcPr>
          <w:p w14:paraId="638C9A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抽纸</w:t>
            </w:r>
          </w:p>
        </w:tc>
        <w:tc>
          <w:tcPr>
            <w:tcW w:w="3604" w:type="dxa"/>
            <w:noWrap w:val="0"/>
            <w:vAlign w:val="center"/>
          </w:tcPr>
          <w:p w14:paraId="76EF2E5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心相印DT3200</w:t>
            </w:r>
            <w:r>
              <w:rPr>
                <w:rFonts w:hint="eastAsia" w:ascii="宋体" w:hAnsi="宋体" w:cs="宋体"/>
                <w:i w:val="0"/>
                <w:iCs w:val="0"/>
                <w:color w:val="auto"/>
                <w:kern w:val="0"/>
                <w:sz w:val="24"/>
                <w:szCs w:val="24"/>
                <w:u w:val="none"/>
                <w:lang w:val="en-US" w:eastAsia="zh-CN" w:bidi="ar"/>
              </w:rPr>
              <w:t>；</w:t>
            </w:r>
          </w:p>
          <w:p w14:paraId="7E8FCFD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152抽</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110</w:t>
            </w:r>
            <w:r>
              <w:rPr>
                <w:rFonts w:hint="eastAsia" w:ascii="宋体"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*100</w:t>
            </w:r>
            <w:r>
              <w:rPr>
                <w:rFonts w:hint="eastAsia" w:ascii="宋体"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二层/3包/提</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2F88F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w:t>
            </w:r>
          </w:p>
        </w:tc>
        <w:tc>
          <w:tcPr>
            <w:tcW w:w="2221" w:type="dxa"/>
            <w:noWrap w:val="0"/>
            <w:vAlign w:val="center"/>
          </w:tcPr>
          <w:p w14:paraId="0CBA78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18.4</w:t>
            </w:r>
          </w:p>
        </w:tc>
      </w:tr>
      <w:tr w14:paraId="2048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556E85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150" w:type="dxa"/>
            <w:noWrap w:val="0"/>
            <w:vAlign w:val="center"/>
          </w:tcPr>
          <w:p w14:paraId="2BCE8A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拖桶</w:t>
            </w:r>
          </w:p>
        </w:tc>
        <w:tc>
          <w:tcPr>
            <w:tcW w:w="3604" w:type="dxa"/>
            <w:noWrap w:val="0"/>
            <w:vAlign w:val="center"/>
          </w:tcPr>
          <w:p w14:paraId="7019C5CF">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毅力6102</w:t>
            </w:r>
            <w:r>
              <w:rPr>
                <w:rFonts w:hint="eastAsia" w:ascii="宋体" w:hAnsi="宋体" w:cs="宋体"/>
                <w:i w:val="0"/>
                <w:iCs w:val="0"/>
                <w:color w:val="auto"/>
                <w:kern w:val="0"/>
                <w:sz w:val="24"/>
                <w:szCs w:val="24"/>
                <w:u w:val="none"/>
                <w:lang w:val="en-US" w:eastAsia="zh-CN" w:bidi="ar"/>
              </w:rPr>
              <w:t>；</w:t>
            </w:r>
          </w:p>
          <w:p w14:paraId="280A6817">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41</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*30</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*35</w:t>
            </w:r>
            <w:r>
              <w:rPr>
                <w:rFonts w:hint="eastAsia" w:ascii="宋体" w:hAnsi="宋体" w:cs="宋体"/>
                <w:i w:val="0"/>
                <w:iCs w:val="0"/>
                <w:color w:val="auto"/>
                <w:kern w:val="0"/>
                <w:sz w:val="24"/>
                <w:szCs w:val="24"/>
                <w:u w:val="none"/>
                <w:lang w:val="en-US" w:eastAsia="zh-CN" w:bidi="ar"/>
              </w:rPr>
              <w:t>cm。</w:t>
            </w:r>
          </w:p>
        </w:tc>
        <w:tc>
          <w:tcPr>
            <w:tcW w:w="1038" w:type="dxa"/>
            <w:noWrap w:val="0"/>
            <w:vAlign w:val="center"/>
          </w:tcPr>
          <w:p w14:paraId="16F736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3850E9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22.8</w:t>
            </w:r>
          </w:p>
        </w:tc>
      </w:tr>
      <w:tr w14:paraId="3771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0CFF4B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150" w:type="dxa"/>
            <w:noWrap w:val="0"/>
            <w:vAlign w:val="center"/>
          </w:tcPr>
          <w:p w14:paraId="07B1B3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扫把+畚斗</w:t>
            </w:r>
          </w:p>
        </w:tc>
        <w:tc>
          <w:tcPr>
            <w:tcW w:w="3604" w:type="dxa"/>
            <w:noWrap w:val="0"/>
            <w:vAlign w:val="center"/>
          </w:tcPr>
          <w:p w14:paraId="125639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力仁9005</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486D6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221" w:type="dxa"/>
            <w:noWrap w:val="0"/>
            <w:vAlign w:val="center"/>
          </w:tcPr>
          <w:p w14:paraId="0574CC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15.8</w:t>
            </w:r>
          </w:p>
        </w:tc>
      </w:tr>
      <w:tr w14:paraId="3B8E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32132C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150" w:type="dxa"/>
            <w:noWrap w:val="0"/>
            <w:vAlign w:val="center"/>
          </w:tcPr>
          <w:p w14:paraId="5403AB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杀虫剂</w:t>
            </w:r>
          </w:p>
        </w:tc>
        <w:tc>
          <w:tcPr>
            <w:tcW w:w="3604" w:type="dxa"/>
            <w:noWrap w:val="0"/>
            <w:vAlign w:val="center"/>
          </w:tcPr>
          <w:p w14:paraId="6642DD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雷达杀虫剂600</w:t>
            </w:r>
            <w:r>
              <w:rPr>
                <w:rFonts w:hint="eastAsia" w:ascii="宋体" w:hAnsi="宋体" w:cs="宋体"/>
                <w:i w:val="0"/>
                <w:iCs w:val="0"/>
                <w:color w:val="auto"/>
                <w:kern w:val="0"/>
                <w:sz w:val="24"/>
                <w:szCs w:val="24"/>
                <w:u w:val="none"/>
                <w:lang w:val="en-US" w:eastAsia="zh-CN" w:bidi="ar"/>
              </w:rPr>
              <w:t>ml。</w:t>
            </w:r>
          </w:p>
        </w:tc>
        <w:tc>
          <w:tcPr>
            <w:tcW w:w="1038" w:type="dxa"/>
            <w:noWrap w:val="0"/>
            <w:vAlign w:val="center"/>
          </w:tcPr>
          <w:p w14:paraId="2448A1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6DC940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18.5</w:t>
            </w:r>
          </w:p>
        </w:tc>
      </w:tr>
      <w:tr w14:paraId="21F7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129DF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150" w:type="dxa"/>
            <w:noWrap w:val="0"/>
            <w:vAlign w:val="center"/>
          </w:tcPr>
          <w:p w14:paraId="2ABEE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柔顺剂</w:t>
            </w:r>
          </w:p>
        </w:tc>
        <w:tc>
          <w:tcPr>
            <w:tcW w:w="3604" w:type="dxa"/>
            <w:noWrap w:val="0"/>
            <w:vAlign w:val="center"/>
          </w:tcPr>
          <w:p w14:paraId="33C601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kg</w:t>
            </w:r>
            <w:r>
              <w:rPr>
                <w:rFonts w:hint="eastAsia" w:ascii="宋体" w:hAnsi="宋体" w:eastAsia="宋体" w:cs="宋体"/>
                <w:i w:val="0"/>
                <w:iCs w:val="0"/>
                <w:color w:val="auto"/>
                <w:kern w:val="0"/>
                <w:sz w:val="24"/>
                <w:szCs w:val="24"/>
                <w:u w:val="none"/>
                <w:lang w:val="en-US" w:eastAsia="zh-CN" w:bidi="ar"/>
              </w:rPr>
              <w:t>蓝月亮柔顺剂</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2EE9B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7E4DCA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25.3</w:t>
            </w:r>
          </w:p>
        </w:tc>
      </w:tr>
      <w:tr w14:paraId="75CD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666F3C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150" w:type="dxa"/>
            <w:noWrap w:val="0"/>
            <w:vAlign w:val="center"/>
          </w:tcPr>
          <w:p w14:paraId="14B5F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500</w:t>
            </w:r>
            <w:r>
              <w:rPr>
                <w:rFonts w:hint="eastAsia" w:ascii="宋体" w:hAnsi="宋体" w:cs="宋体"/>
                <w:i w:val="0"/>
                <w:iCs w:val="0"/>
                <w:color w:val="auto"/>
                <w:kern w:val="0"/>
                <w:sz w:val="24"/>
                <w:szCs w:val="24"/>
                <w:u w:val="none"/>
                <w:lang w:val="en-US" w:eastAsia="zh-CN" w:bidi="ar"/>
              </w:rPr>
              <w:t>g</w:t>
            </w:r>
            <w:r>
              <w:rPr>
                <w:rFonts w:hint="eastAsia" w:ascii="宋体" w:hAnsi="宋体" w:eastAsia="宋体" w:cs="宋体"/>
                <w:i w:val="0"/>
                <w:iCs w:val="0"/>
                <w:color w:val="auto"/>
                <w:kern w:val="0"/>
                <w:sz w:val="24"/>
                <w:szCs w:val="24"/>
                <w:u w:val="none"/>
                <w:lang w:val="en-US" w:eastAsia="zh-CN" w:bidi="ar"/>
              </w:rPr>
              <w:t>洗手液</w:t>
            </w:r>
          </w:p>
        </w:tc>
        <w:tc>
          <w:tcPr>
            <w:tcW w:w="3604" w:type="dxa"/>
            <w:noWrap w:val="0"/>
            <w:vAlign w:val="center"/>
          </w:tcPr>
          <w:p w14:paraId="0697A9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蓝月亮洗手液500</w:t>
            </w:r>
            <w:r>
              <w:rPr>
                <w:rFonts w:hint="eastAsia" w:ascii="宋体" w:hAnsi="宋体" w:cs="宋体"/>
                <w:i w:val="0"/>
                <w:iCs w:val="0"/>
                <w:color w:val="auto"/>
                <w:kern w:val="0"/>
                <w:sz w:val="24"/>
                <w:szCs w:val="24"/>
                <w:u w:val="none"/>
                <w:lang w:val="en-US" w:eastAsia="zh-CN" w:bidi="ar"/>
              </w:rPr>
              <w:t>g。</w:t>
            </w:r>
          </w:p>
        </w:tc>
        <w:tc>
          <w:tcPr>
            <w:tcW w:w="1038" w:type="dxa"/>
            <w:noWrap w:val="0"/>
            <w:vAlign w:val="center"/>
          </w:tcPr>
          <w:p w14:paraId="00E32B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75174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12.5</w:t>
            </w:r>
          </w:p>
        </w:tc>
      </w:tr>
      <w:tr w14:paraId="220E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753743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150" w:type="dxa"/>
            <w:noWrap w:val="0"/>
            <w:vAlign w:val="center"/>
          </w:tcPr>
          <w:p w14:paraId="4975C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消毒水</w:t>
            </w:r>
          </w:p>
        </w:tc>
        <w:tc>
          <w:tcPr>
            <w:tcW w:w="3604" w:type="dxa"/>
            <w:noWrap w:val="0"/>
            <w:vAlign w:val="center"/>
          </w:tcPr>
          <w:p w14:paraId="4652956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佳灵533</w:t>
            </w:r>
            <w:r>
              <w:rPr>
                <w:rFonts w:hint="eastAsia" w:ascii="宋体" w:hAnsi="宋体" w:cs="宋体"/>
                <w:i w:val="0"/>
                <w:iCs w:val="0"/>
                <w:color w:val="auto"/>
                <w:kern w:val="0"/>
                <w:sz w:val="24"/>
                <w:szCs w:val="24"/>
                <w:u w:val="none"/>
                <w:lang w:val="en-US" w:eastAsia="zh-CN" w:bidi="ar"/>
              </w:rPr>
              <w:t>；</w:t>
            </w:r>
          </w:p>
          <w:p w14:paraId="552487D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500克</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D1507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7200DA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w:t>
            </w:r>
          </w:p>
        </w:tc>
      </w:tr>
      <w:tr w14:paraId="47F3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55DDE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150" w:type="dxa"/>
            <w:noWrap w:val="0"/>
            <w:vAlign w:val="center"/>
          </w:tcPr>
          <w:p w14:paraId="02C76D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蚊香液</w:t>
            </w:r>
          </w:p>
        </w:tc>
        <w:tc>
          <w:tcPr>
            <w:tcW w:w="3604" w:type="dxa"/>
            <w:noWrap w:val="0"/>
            <w:vAlign w:val="center"/>
          </w:tcPr>
          <w:p w14:paraId="14F40F9D">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金鹿C141</w:t>
            </w:r>
            <w:r>
              <w:rPr>
                <w:rFonts w:hint="eastAsia" w:ascii="宋体" w:hAnsi="宋体" w:cs="宋体"/>
                <w:i w:val="0"/>
                <w:iCs w:val="0"/>
                <w:color w:val="auto"/>
                <w:kern w:val="0"/>
                <w:sz w:val="24"/>
                <w:szCs w:val="24"/>
                <w:u w:val="none"/>
                <w:lang w:val="en-US" w:eastAsia="zh-CN" w:bidi="ar"/>
              </w:rPr>
              <w:t>；</w:t>
            </w:r>
          </w:p>
          <w:p w14:paraId="4F526DDA">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42毫升</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FF65B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1EC61A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r>
      <w:tr w14:paraId="735F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3194DA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2150" w:type="dxa"/>
            <w:noWrap w:val="0"/>
            <w:vAlign w:val="center"/>
          </w:tcPr>
          <w:p w14:paraId="09F905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马桶刷</w:t>
            </w:r>
          </w:p>
        </w:tc>
        <w:tc>
          <w:tcPr>
            <w:tcW w:w="3604" w:type="dxa"/>
            <w:noWrap w:val="0"/>
            <w:vAlign w:val="center"/>
          </w:tcPr>
          <w:p w14:paraId="4B3833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茶花4305</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AC886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把</w:t>
            </w:r>
          </w:p>
        </w:tc>
        <w:tc>
          <w:tcPr>
            <w:tcW w:w="2221" w:type="dxa"/>
            <w:noWrap w:val="0"/>
            <w:vAlign w:val="center"/>
          </w:tcPr>
          <w:p w14:paraId="57369E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11.2</w:t>
            </w:r>
          </w:p>
        </w:tc>
      </w:tr>
      <w:tr w14:paraId="54AD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7980CF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2150" w:type="dxa"/>
            <w:noWrap w:val="0"/>
            <w:vAlign w:val="center"/>
          </w:tcPr>
          <w:p w14:paraId="0A4F0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羊城胶手套</w:t>
            </w:r>
          </w:p>
        </w:tc>
        <w:tc>
          <w:tcPr>
            <w:tcW w:w="3604" w:type="dxa"/>
            <w:noWrap w:val="0"/>
            <w:vAlign w:val="center"/>
          </w:tcPr>
          <w:p w14:paraId="0301DE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S、M、L</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D08A6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双</w:t>
            </w:r>
          </w:p>
        </w:tc>
        <w:tc>
          <w:tcPr>
            <w:tcW w:w="2221" w:type="dxa"/>
            <w:noWrap w:val="0"/>
            <w:vAlign w:val="center"/>
          </w:tcPr>
          <w:p w14:paraId="069309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w:t>
            </w:r>
          </w:p>
        </w:tc>
      </w:tr>
      <w:tr w14:paraId="6FE1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39A049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2150" w:type="dxa"/>
            <w:noWrap w:val="0"/>
            <w:vAlign w:val="center"/>
          </w:tcPr>
          <w:p w14:paraId="23213C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白猫洗洁精</w:t>
            </w:r>
          </w:p>
        </w:tc>
        <w:tc>
          <w:tcPr>
            <w:tcW w:w="3604" w:type="dxa"/>
            <w:noWrap w:val="0"/>
            <w:vAlign w:val="center"/>
          </w:tcPr>
          <w:p w14:paraId="0EAC86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w:t>
            </w:r>
            <w:r>
              <w:rPr>
                <w:rFonts w:hint="eastAsia" w:ascii="宋体" w:hAnsi="宋体" w:eastAsia="宋体" w:cs="宋体"/>
                <w:i w:val="0"/>
                <w:iCs w:val="0"/>
                <w:color w:val="auto"/>
                <w:kern w:val="0"/>
                <w:sz w:val="24"/>
                <w:szCs w:val="24"/>
                <w:u w:val="none"/>
                <w:lang w:val="en-US" w:eastAsia="zh-CN" w:bidi="ar"/>
              </w:rPr>
              <w:t>白猫洗洁精</w:t>
            </w:r>
            <w:r>
              <w:rPr>
                <w:rFonts w:hint="eastAsia" w:ascii="宋体" w:hAnsi="宋体" w:cs="宋体"/>
                <w:i w:val="0"/>
                <w:iCs w:val="0"/>
                <w:color w:val="auto"/>
                <w:kern w:val="0"/>
                <w:sz w:val="24"/>
                <w:szCs w:val="24"/>
                <w:u w:val="none"/>
                <w:lang w:val="en-US" w:eastAsia="zh-CN" w:bidi="ar"/>
              </w:rPr>
              <w:t>；</w:t>
            </w:r>
          </w:p>
          <w:p w14:paraId="7C47F5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2、规格：</w:t>
            </w:r>
            <w:r>
              <w:rPr>
                <w:rFonts w:hint="eastAsia" w:ascii="宋体" w:hAnsi="宋体" w:eastAsia="宋体" w:cs="宋体"/>
                <w:i w:val="0"/>
                <w:iCs w:val="0"/>
                <w:color w:val="auto"/>
                <w:kern w:val="0"/>
                <w:sz w:val="24"/>
                <w:szCs w:val="24"/>
                <w:u w:val="none"/>
                <w:lang w:val="en-US" w:eastAsia="zh-CN" w:bidi="ar"/>
              </w:rPr>
              <w:t>500克</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49E2C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674926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5.6</w:t>
            </w:r>
          </w:p>
        </w:tc>
      </w:tr>
      <w:tr w14:paraId="6ED9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2F414F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2150" w:type="dxa"/>
            <w:noWrap w:val="0"/>
            <w:vAlign w:val="center"/>
          </w:tcPr>
          <w:p w14:paraId="7A9E22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去污粉</w:t>
            </w:r>
          </w:p>
        </w:tc>
        <w:tc>
          <w:tcPr>
            <w:tcW w:w="3604" w:type="dxa"/>
            <w:noWrap w:val="0"/>
            <w:vAlign w:val="center"/>
          </w:tcPr>
          <w:p w14:paraId="50C734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w:t>
            </w:r>
            <w:r>
              <w:rPr>
                <w:rFonts w:hint="eastAsia" w:ascii="宋体" w:hAnsi="宋体" w:eastAsia="宋体" w:cs="宋体"/>
                <w:i w:val="0"/>
                <w:iCs w:val="0"/>
                <w:color w:val="auto"/>
                <w:kern w:val="0"/>
                <w:sz w:val="24"/>
                <w:szCs w:val="24"/>
                <w:u w:val="none"/>
                <w:lang w:val="en-US" w:eastAsia="zh-CN" w:bidi="ar"/>
              </w:rPr>
              <w:t>荷花去污粉</w:t>
            </w:r>
            <w:r>
              <w:rPr>
                <w:rFonts w:hint="eastAsia" w:ascii="宋体" w:hAnsi="宋体" w:cs="宋体"/>
                <w:i w:val="0"/>
                <w:iCs w:val="0"/>
                <w:color w:val="auto"/>
                <w:kern w:val="0"/>
                <w:sz w:val="24"/>
                <w:szCs w:val="24"/>
                <w:u w:val="none"/>
                <w:lang w:val="en-US" w:eastAsia="zh-CN" w:bidi="ar"/>
              </w:rPr>
              <w:t>；</w:t>
            </w:r>
          </w:p>
          <w:p w14:paraId="55323D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2、规格：</w:t>
            </w:r>
            <w:r>
              <w:rPr>
                <w:rFonts w:hint="eastAsia" w:ascii="宋体" w:hAnsi="宋体" w:eastAsia="宋体" w:cs="宋体"/>
                <w:i w:val="0"/>
                <w:iCs w:val="0"/>
                <w:color w:val="auto"/>
                <w:kern w:val="0"/>
                <w:sz w:val="24"/>
                <w:szCs w:val="24"/>
                <w:u w:val="none"/>
                <w:lang w:val="en-US" w:eastAsia="zh-CN" w:bidi="ar"/>
              </w:rPr>
              <w:t>700克</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99E7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44FC5C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6.5</w:t>
            </w:r>
          </w:p>
        </w:tc>
      </w:tr>
      <w:tr w14:paraId="77D1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0AF5C6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2150" w:type="dxa"/>
            <w:noWrap w:val="0"/>
            <w:vAlign w:val="center"/>
          </w:tcPr>
          <w:p w14:paraId="1D472E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茶渣桶</w:t>
            </w:r>
          </w:p>
        </w:tc>
        <w:tc>
          <w:tcPr>
            <w:tcW w:w="3604" w:type="dxa"/>
            <w:noWrap w:val="0"/>
            <w:vAlign w:val="center"/>
          </w:tcPr>
          <w:p w14:paraId="5B04AFC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日日茶具1709</w:t>
            </w:r>
            <w:r>
              <w:rPr>
                <w:rFonts w:hint="eastAsia" w:ascii="宋体" w:hAnsi="宋体" w:cs="宋体"/>
                <w:i w:val="0"/>
                <w:iCs w:val="0"/>
                <w:color w:val="auto"/>
                <w:kern w:val="0"/>
                <w:sz w:val="24"/>
                <w:szCs w:val="24"/>
                <w:u w:val="none"/>
                <w:lang w:val="en-US" w:eastAsia="zh-CN" w:bidi="ar"/>
              </w:rPr>
              <w:t>；</w:t>
            </w:r>
          </w:p>
          <w:p w14:paraId="08E6EB3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10升</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7511D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4E7B20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r>
      <w:tr w14:paraId="62E7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44E0D2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2150" w:type="dxa"/>
            <w:noWrap w:val="0"/>
            <w:vAlign w:val="center"/>
          </w:tcPr>
          <w:p w14:paraId="573339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水桶</w:t>
            </w:r>
          </w:p>
        </w:tc>
        <w:tc>
          <w:tcPr>
            <w:tcW w:w="3604" w:type="dxa"/>
            <w:noWrap w:val="0"/>
            <w:vAlign w:val="center"/>
          </w:tcPr>
          <w:p w14:paraId="7279679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康顺998</w:t>
            </w:r>
            <w:r>
              <w:rPr>
                <w:rFonts w:hint="eastAsia" w:ascii="宋体" w:hAnsi="宋体" w:cs="宋体"/>
                <w:i w:val="0"/>
                <w:iCs w:val="0"/>
                <w:color w:val="auto"/>
                <w:kern w:val="0"/>
                <w:sz w:val="24"/>
                <w:szCs w:val="24"/>
                <w:u w:val="none"/>
                <w:lang w:val="en-US" w:eastAsia="zh-CN" w:bidi="ar"/>
              </w:rPr>
              <w:t>；</w:t>
            </w:r>
          </w:p>
          <w:p w14:paraId="3AA7BE6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12升</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41156E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0CF5E2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7.5</w:t>
            </w:r>
          </w:p>
        </w:tc>
      </w:tr>
      <w:tr w14:paraId="0E61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543971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2150" w:type="dxa"/>
            <w:noWrap w:val="0"/>
            <w:vAlign w:val="center"/>
          </w:tcPr>
          <w:p w14:paraId="5AED8C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蚊香</w:t>
            </w:r>
          </w:p>
        </w:tc>
        <w:tc>
          <w:tcPr>
            <w:tcW w:w="3604" w:type="dxa"/>
            <w:noWrap w:val="0"/>
            <w:vAlign w:val="center"/>
          </w:tcPr>
          <w:p w14:paraId="4A73EE7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金鹿A103</w:t>
            </w:r>
            <w:r>
              <w:rPr>
                <w:rFonts w:hint="eastAsia" w:ascii="宋体" w:hAnsi="宋体" w:cs="宋体"/>
                <w:i w:val="0"/>
                <w:iCs w:val="0"/>
                <w:color w:val="auto"/>
                <w:kern w:val="0"/>
                <w:sz w:val="24"/>
                <w:szCs w:val="24"/>
                <w:u w:val="none"/>
                <w:lang w:val="en-US" w:eastAsia="zh-CN" w:bidi="ar"/>
              </w:rPr>
              <w:t>；</w:t>
            </w:r>
          </w:p>
          <w:p w14:paraId="62E1A38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10单圈/盒</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3267B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5EC2A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3.5</w:t>
            </w:r>
          </w:p>
        </w:tc>
      </w:tr>
      <w:tr w14:paraId="16F9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2AD8C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150" w:type="dxa"/>
            <w:noWrap w:val="0"/>
            <w:vAlign w:val="center"/>
          </w:tcPr>
          <w:p w14:paraId="0768C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蚊香器</w:t>
            </w:r>
          </w:p>
        </w:tc>
        <w:tc>
          <w:tcPr>
            <w:tcW w:w="3604" w:type="dxa"/>
            <w:noWrap w:val="0"/>
            <w:vAlign w:val="center"/>
          </w:tcPr>
          <w:p w14:paraId="31BAE0E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黑客Q5334</w:t>
            </w:r>
            <w:r>
              <w:rPr>
                <w:rFonts w:hint="eastAsia" w:ascii="宋体" w:hAnsi="宋体" w:cs="宋体"/>
                <w:i w:val="0"/>
                <w:iCs w:val="0"/>
                <w:color w:val="auto"/>
                <w:kern w:val="0"/>
                <w:sz w:val="24"/>
                <w:szCs w:val="24"/>
                <w:u w:val="none"/>
                <w:lang w:val="en-US" w:eastAsia="zh-CN" w:bidi="ar"/>
              </w:rPr>
              <w:t>；</w:t>
            </w:r>
          </w:p>
          <w:p w14:paraId="13A6B32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拖线</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A9D6F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304BCD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14.5</w:t>
            </w:r>
          </w:p>
        </w:tc>
      </w:tr>
      <w:tr w14:paraId="61AB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4C3074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2150" w:type="dxa"/>
            <w:noWrap w:val="0"/>
            <w:vAlign w:val="center"/>
          </w:tcPr>
          <w:p w14:paraId="6C9B0B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妙洁钢丝球</w:t>
            </w:r>
          </w:p>
        </w:tc>
        <w:tc>
          <w:tcPr>
            <w:tcW w:w="3604" w:type="dxa"/>
            <w:noWrap w:val="0"/>
            <w:vAlign w:val="center"/>
          </w:tcPr>
          <w:p w14:paraId="118A8B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30克</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47BC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00A3E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w:t>
            </w:r>
          </w:p>
        </w:tc>
      </w:tr>
      <w:tr w14:paraId="123B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4978FD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2150" w:type="dxa"/>
            <w:noWrap w:val="0"/>
            <w:vAlign w:val="center"/>
          </w:tcPr>
          <w:p w14:paraId="2DFADC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绿伊空气清新剂</w:t>
            </w:r>
          </w:p>
        </w:tc>
        <w:tc>
          <w:tcPr>
            <w:tcW w:w="3604" w:type="dxa"/>
            <w:noWrap w:val="0"/>
            <w:vAlign w:val="center"/>
          </w:tcPr>
          <w:p w14:paraId="573B98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360</w:t>
            </w:r>
            <w:r>
              <w:rPr>
                <w:rFonts w:hint="eastAsia" w:ascii="宋体" w:hAnsi="宋体" w:cs="宋体"/>
                <w:i w:val="0"/>
                <w:iCs w:val="0"/>
                <w:color w:val="auto"/>
                <w:kern w:val="0"/>
                <w:sz w:val="24"/>
                <w:szCs w:val="24"/>
                <w:u w:val="none"/>
                <w:lang w:val="en-US" w:eastAsia="zh-CN" w:bidi="ar"/>
              </w:rPr>
              <w:t>ml。</w:t>
            </w:r>
          </w:p>
        </w:tc>
        <w:tc>
          <w:tcPr>
            <w:tcW w:w="1038" w:type="dxa"/>
            <w:noWrap w:val="0"/>
            <w:vAlign w:val="center"/>
          </w:tcPr>
          <w:p w14:paraId="2A5E3F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7EA730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7.5</w:t>
            </w:r>
          </w:p>
        </w:tc>
      </w:tr>
      <w:tr w14:paraId="4672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0ADA95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2150" w:type="dxa"/>
            <w:noWrap w:val="0"/>
            <w:vAlign w:val="center"/>
          </w:tcPr>
          <w:p w14:paraId="6033CD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阿姿玛脸盆</w:t>
            </w:r>
          </w:p>
        </w:tc>
        <w:tc>
          <w:tcPr>
            <w:tcW w:w="3604" w:type="dxa"/>
            <w:noWrap w:val="0"/>
            <w:vAlign w:val="center"/>
          </w:tcPr>
          <w:p w14:paraId="569532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规格：</w:t>
            </w:r>
            <w:r>
              <w:rPr>
                <w:rFonts w:hint="eastAsia" w:ascii="宋体" w:hAnsi="宋体" w:eastAsia="宋体" w:cs="宋体"/>
                <w:i w:val="0"/>
                <w:iCs w:val="0"/>
                <w:color w:val="auto"/>
                <w:kern w:val="0"/>
                <w:sz w:val="24"/>
                <w:szCs w:val="24"/>
                <w:highlight w:val="none"/>
                <w:u w:val="none"/>
                <w:lang w:val="en-US" w:eastAsia="zh-CN" w:bidi="ar"/>
              </w:rPr>
              <w:t>直径33</w:t>
            </w:r>
            <w:r>
              <w:rPr>
                <w:rFonts w:hint="eastAsia" w:ascii="宋体" w:hAnsi="宋体" w:cs="宋体"/>
                <w:i w:val="0"/>
                <w:iCs w:val="0"/>
                <w:color w:val="auto"/>
                <w:kern w:val="0"/>
                <w:sz w:val="24"/>
                <w:szCs w:val="24"/>
                <w:highlight w:val="none"/>
                <w:u w:val="none"/>
                <w:lang w:val="en-US" w:eastAsia="zh-CN" w:bidi="ar"/>
              </w:rPr>
              <w:t>cm。</w:t>
            </w:r>
          </w:p>
        </w:tc>
        <w:tc>
          <w:tcPr>
            <w:tcW w:w="1038" w:type="dxa"/>
            <w:noWrap w:val="0"/>
            <w:vAlign w:val="center"/>
          </w:tcPr>
          <w:p w14:paraId="34701E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516DE2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9.5</w:t>
            </w:r>
          </w:p>
        </w:tc>
      </w:tr>
      <w:tr w14:paraId="6967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21BCCE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2150" w:type="dxa"/>
            <w:noWrap w:val="0"/>
            <w:vAlign w:val="center"/>
          </w:tcPr>
          <w:p w14:paraId="77E878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食品级塑料袋</w:t>
            </w:r>
          </w:p>
        </w:tc>
        <w:tc>
          <w:tcPr>
            <w:tcW w:w="3604" w:type="dxa"/>
            <w:noWrap w:val="0"/>
            <w:vAlign w:val="center"/>
          </w:tcPr>
          <w:p w14:paraId="44DB68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白色26号</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0A607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斤</w:t>
            </w:r>
          </w:p>
        </w:tc>
        <w:tc>
          <w:tcPr>
            <w:tcW w:w="2221" w:type="dxa"/>
            <w:noWrap w:val="0"/>
            <w:vAlign w:val="center"/>
          </w:tcPr>
          <w:p w14:paraId="2E451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11.5</w:t>
            </w:r>
          </w:p>
        </w:tc>
      </w:tr>
      <w:tr w14:paraId="5CEB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59581F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2150" w:type="dxa"/>
            <w:noWrap w:val="0"/>
            <w:vAlign w:val="center"/>
          </w:tcPr>
          <w:p w14:paraId="789651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洗洁精</w:t>
            </w:r>
          </w:p>
        </w:tc>
        <w:tc>
          <w:tcPr>
            <w:tcW w:w="3604" w:type="dxa"/>
            <w:noWrap w:val="0"/>
            <w:vAlign w:val="center"/>
          </w:tcPr>
          <w:p w14:paraId="1428F29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雕牌大桶</w:t>
            </w:r>
            <w:r>
              <w:rPr>
                <w:rFonts w:hint="eastAsia" w:ascii="宋体" w:hAnsi="宋体" w:cs="宋体"/>
                <w:i w:val="0"/>
                <w:iCs w:val="0"/>
                <w:color w:val="auto"/>
                <w:kern w:val="0"/>
                <w:sz w:val="24"/>
                <w:szCs w:val="24"/>
                <w:u w:val="none"/>
                <w:lang w:val="en-US" w:eastAsia="zh-CN" w:bidi="ar"/>
              </w:rPr>
              <w:t>；</w:t>
            </w:r>
          </w:p>
          <w:p w14:paraId="78D2209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1120g</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BCB06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桶</w:t>
            </w:r>
          </w:p>
        </w:tc>
        <w:tc>
          <w:tcPr>
            <w:tcW w:w="2221" w:type="dxa"/>
            <w:noWrap w:val="0"/>
            <w:vAlign w:val="center"/>
          </w:tcPr>
          <w:p w14:paraId="6B247E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15.7</w:t>
            </w:r>
          </w:p>
        </w:tc>
      </w:tr>
      <w:tr w14:paraId="6837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0CCF4F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2150" w:type="dxa"/>
            <w:noWrap w:val="0"/>
            <w:vAlign w:val="center"/>
          </w:tcPr>
          <w:p w14:paraId="76A560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保鲜袋</w:t>
            </w:r>
          </w:p>
        </w:tc>
        <w:tc>
          <w:tcPr>
            <w:tcW w:w="3604" w:type="dxa"/>
            <w:noWrap w:val="0"/>
            <w:vAlign w:val="center"/>
          </w:tcPr>
          <w:p w14:paraId="473307A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杰仕JS-030</w:t>
            </w:r>
            <w:r>
              <w:rPr>
                <w:rFonts w:hint="eastAsia" w:ascii="宋体" w:hAnsi="宋体" w:cs="宋体"/>
                <w:i w:val="0"/>
                <w:iCs w:val="0"/>
                <w:color w:val="auto"/>
                <w:kern w:val="0"/>
                <w:sz w:val="24"/>
                <w:szCs w:val="24"/>
                <w:u w:val="none"/>
                <w:lang w:val="en-US" w:eastAsia="zh-CN" w:bidi="ar"/>
              </w:rPr>
              <w:t>；</w:t>
            </w:r>
            <w:bookmarkStart w:id="8" w:name="_GoBack"/>
            <w:bookmarkEnd w:id="8"/>
          </w:p>
          <w:p w14:paraId="4306E47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30cm*40cm*120</w:t>
            </w:r>
            <w:r>
              <w:rPr>
                <w:rFonts w:hint="eastAsia" w:ascii="宋体" w:hAnsi="宋体" w:cs="宋体"/>
                <w:i w:val="0"/>
                <w:iCs w:val="0"/>
                <w:color w:val="auto"/>
                <w:kern w:val="0"/>
                <w:sz w:val="24"/>
                <w:szCs w:val="24"/>
                <w:u w:val="none"/>
                <w:lang w:val="en-US" w:eastAsia="zh-CN" w:bidi="ar"/>
              </w:rPr>
              <w:t>cm。</w:t>
            </w:r>
          </w:p>
        </w:tc>
        <w:tc>
          <w:tcPr>
            <w:tcW w:w="1038" w:type="dxa"/>
            <w:noWrap w:val="0"/>
            <w:vAlign w:val="center"/>
          </w:tcPr>
          <w:p w14:paraId="3F40E4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卷</w:t>
            </w:r>
          </w:p>
        </w:tc>
        <w:tc>
          <w:tcPr>
            <w:tcW w:w="2221" w:type="dxa"/>
            <w:noWrap w:val="0"/>
            <w:vAlign w:val="center"/>
          </w:tcPr>
          <w:p w14:paraId="4ABAA6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7.3</w:t>
            </w:r>
          </w:p>
        </w:tc>
      </w:tr>
      <w:tr w14:paraId="7B80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020D64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2150" w:type="dxa"/>
            <w:noWrap w:val="0"/>
            <w:vAlign w:val="center"/>
          </w:tcPr>
          <w:p w14:paraId="317656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鑫辉食用碱</w:t>
            </w:r>
          </w:p>
        </w:tc>
        <w:tc>
          <w:tcPr>
            <w:tcW w:w="3604" w:type="dxa"/>
            <w:noWrap w:val="0"/>
            <w:vAlign w:val="center"/>
          </w:tcPr>
          <w:p w14:paraId="24C8BE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200g*100包</w:t>
            </w:r>
          </w:p>
        </w:tc>
        <w:tc>
          <w:tcPr>
            <w:tcW w:w="1038" w:type="dxa"/>
            <w:noWrap w:val="0"/>
            <w:vAlign w:val="center"/>
          </w:tcPr>
          <w:p w14:paraId="33AFB8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袋</w:t>
            </w:r>
          </w:p>
        </w:tc>
        <w:tc>
          <w:tcPr>
            <w:tcW w:w="2221" w:type="dxa"/>
            <w:noWrap w:val="0"/>
            <w:vAlign w:val="center"/>
          </w:tcPr>
          <w:p w14:paraId="6BC3E1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185</w:t>
            </w:r>
          </w:p>
        </w:tc>
      </w:tr>
      <w:tr w14:paraId="4BB8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689D1A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2150" w:type="dxa"/>
            <w:noWrap w:val="0"/>
            <w:vAlign w:val="center"/>
          </w:tcPr>
          <w:p w14:paraId="1C85AE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东湖牙签</w:t>
            </w:r>
          </w:p>
        </w:tc>
        <w:tc>
          <w:tcPr>
            <w:tcW w:w="3604" w:type="dxa"/>
            <w:noWrap w:val="0"/>
            <w:vAlign w:val="center"/>
          </w:tcPr>
          <w:p w14:paraId="6477A6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双头</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66B48D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78C04C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7.5</w:t>
            </w:r>
          </w:p>
        </w:tc>
      </w:tr>
      <w:tr w14:paraId="188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380DFC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2150" w:type="dxa"/>
            <w:noWrap w:val="0"/>
            <w:vAlign w:val="center"/>
          </w:tcPr>
          <w:p w14:paraId="00F57C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佼道牙签盒</w:t>
            </w:r>
          </w:p>
        </w:tc>
        <w:tc>
          <w:tcPr>
            <w:tcW w:w="3604" w:type="dxa"/>
            <w:noWrap w:val="0"/>
            <w:vAlign w:val="center"/>
          </w:tcPr>
          <w:p w14:paraId="019913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1、型号：SY-8218；</w:t>
            </w:r>
          </w:p>
          <w:p w14:paraId="365EC5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2、规格：</w:t>
            </w:r>
            <w:r>
              <w:rPr>
                <w:rFonts w:hint="eastAsia" w:ascii="宋体" w:hAnsi="宋体" w:eastAsia="宋体" w:cs="宋体"/>
                <w:i w:val="0"/>
                <w:iCs w:val="0"/>
                <w:color w:val="auto"/>
                <w:kern w:val="0"/>
                <w:sz w:val="24"/>
                <w:szCs w:val="24"/>
                <w:highlight w:val="none"/>
                <w:u w:val="none"/>
                <w:lang w:val="en-US" w:eastAsia="zh-CN" w:bidi="ar"/>
              </w:rPr>
              <w:t>圆桶</w:t>
            </w:r>
            <w:r>
              <w:rPr>
                <w:rFonts w:hint="eastAsia" w:ascii="宋体" w:hAnsi="宋体" w:cs="宋体"/>
                <w:i w:val="0"/>
                <w:iCs w:val="0"/>
                <w:color w:val="auto"/>
                <w:kern w:val="0"/>
                <w:sz w:val="24"/>
                <w:szCs w:val="24"/>
                <w:highlight w:val="none"/>
                <w:u w:val="none"/>
                <w:lang w:val="en-US" w:eastAsia="zh-CN" w:bidi="ar"/>
              </w:rPr>
              <w:t>。</w:t>
            </w:r>
          </w:p>
        </w:tc>
        <w:tc>
          <w:tcPr>
            <w:tcW w:w="1038" w:type="dxa"/>
            <w:noWrap w:val="0"/>
            <w:vAlign w:val="center"/>
          </w:tcPr>
          <w:p w14:paraId="5882A8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23C228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6.5</w:t>
            </w:r>
          </w:p>
        </w:tc>
      </w:tr>
      <w:tr w14:paraId="6F1B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736596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2150" w:type="dxa"/>
            <w:noWrap w:val="0"/>
            <w:vAlign w:val="center"/>
          </w:tcPr>
          <w:p w14:paraId="27BBD8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心相印湿纸巾</w:t>
            </w:r>
          </w:p>
        </w:tc>
        <w:tc>
          <w:tcPr>
            <w:tcW w:w="3604" w:type="dxa"/>
            <w:noWrap w:val="0"/>
            <w:vAlign w:val="center"/>
          </w:tcPr>
          <w:p w14:paraId="6B3137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10片</w:t>
            </w:r>
            <w:r>
              <w:rPr>
                <w:rFonts w:hint="eastAsia" w:ascii="宋体" w:hAnsi="宋体" w:cs="宋体"/>
                <w:i w:val="0"/>
                <w:iCs w:val="0"/>
                <w:color w:val="auto"/>
                <w:kern w:val="0"/>
                <w:sz w:val="24"/>
                <w:szCs w:val="24"/>
                <w:u w:val="none"/>
                <w:lang w:val="en-US" w:eastAsia="zh-CN" w:bidi="ar"/>
              </w:rPr>
              <w:t>/包。</w:t>
            </w:r>
          </w:p>
        </w:tc>
        <w:tc>
          <w:tcPr>
            <w:tcW w:w="1038" w:type="dxa"/>
            <w:noWrap w:val="0"/>
            <w:vAlign w:val="center"/>
          </w:tcPr>
          <w:p w14:paraId="0A0524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4D10D4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w:t>
            </w:r>
          </w:p>
        </w:tc>
      </w:tr>
      <w:tr w14:paraId="4973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25DCC3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2150" w:type="dxa"/>
            <w:noWrap w:val="0"/>
            <w:vAlign w:val="center"/>
          </w:tcPr>
          <w:p w14:paraId="26FF35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蓝星一次性口罩</w:t>
            </w:r>
          </w:p>
        </w:tc>
        <w:tc>
          <w:tcPr>
            <w:tcW w:w="3604" w:type="dxa"/>
            <w:noWrap w:val="0"/>
            <w:vAlign w:val="center"/>
          </w:tcPr>
          <w:p w14:paraId="0E86B6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10片</w:t>
            </w:r>
            <w:r>
              <w:rPr>
                <w:rFonts w:hint="eastAsia" w:ascii="宋体" w:hAnsi="宋体" w:cs="宋体"/>
                <w:i w:val="0"/>
                <w:iCs w:val="0"/>
                <w:color w:val="auto"/>
                <w:kern w:val="0"/>
                <w:sz w:val="24"/>
                <w:szCs w:val="24"/>
                <w:u w:val="none"/>
                <w:lang w:val="en-US" w:eastAsia="zh-CN" w:bidi="ar"/>
              </w:rPr>
              <w:t>/包。</w:t>
            </w:r>
          </w:p>
        </w:tc>
        <w:tc>
          <w:tcPr>
            <w:tcW w:w="1038" w:type="dxa"/>
            <w:noWrap w:val="0"/>
            <w:vAlign w:val="center"/>
          </w:tcPr>
          <w:p w14:paraId="5A9453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4CF244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w:t>
            </w:r>
          </w:p>
        </w:tc>
      </w:tr>
      <w:tr w14:paraId="4D70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6D524B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2150" w:type="dxa"/>
            <w:noWrap w:val="0"/>
            <w:vAlign w:val="center"/>
          </w:tcPr>
          <w:p w14:paraId="1FC1AD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保洁抹布(劳保)</w:t>
            </w:r>
          </w:p>
        </w:tc>
        <w:tc>
          <w:tcPr>
            <w:tcW w:w="3604" w:type="dxa"/>
            <w:noWrap w:val="0"/>
            <w:vAlign w:val="center"/>
          </w:tcPr>
          <w:p w14:paraId="4F82EE7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榕旺6015</w:t>
            </w:r>
            <w:r>
              <w:rPr>
                <w:rFonts w:hint="eastAsia" w:ascii="宋体" w:hAnsi="宋体" w:cs="宋体"/>
                <w:i w:val="0"/>
                <w:iCs w:val="0"/>
                <w:color w:val="auto"/>
                <w:kern w:val="0"/>
                <w:sz w:val="24"/>
                <w:szCs w:val="24"/>
                <w:u w:val="none"/>
                <w:lang w:val="en-US" w:eastAsia="zh-CN" w:bidi="ar"/>
              </w:rPr>
              <w:t>；</w:t>
            </w:r>
          </w:p>
          <w:p w14:paraId="4391EC8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长方形</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BCA3F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条</w:t>
            </w:r>
          </w:p>
        </w:tc>
        <w:tc>
          <w:tcPr>
            <w:tcW w:w="2221" w:type="dxa"/>
            <w:noWrap w:val="0"/>
            <w:vAlign w:val="center"/>
          </w:tcPr>
          <w:p w14:paraId="15A314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r>
      <w:tr w14:paraId="3047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47137C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2150" w:type="dxa"/>
            <w:noWrap w:val="0"/>
            <w:vAlign w:val="center"/>
          </w:tcPr>
          <w:p w14:paraId="3C7370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白云湿毛巾</w:t>
            </w:r>
          </w:p>
        </w:tc>
        <w:tc>
          <w:tcPr>
            <w:tcW w:w="3604" w:type="dxa"/>
            <w:noWrap w:val="0"/>
            <w:vAlign w:val="center"/>
          </w:tcPr>
          <w:p w14:paraId="59D833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2片</w:t>
            </w:r>
            <w:r>
              <w:rPr>
                <w:rFonts w:hint="eastAsia" w:ascii="宋体" w:hAnsi="宋体" w:cs="宋体"/>
                <w:i w:val="0"/>
                <w:iCs w:val="0"/>
                <w:color w:val="auto"/>
                <w:kern w:val="0"/>
                <w:sz w:val="24"/>
                <w:szCs w:val="24"/>
                <w:u w:val="none"/>
                <w:lang w:val="en-US" w:eastAsia="zh-CN" w:bidi="ar"/>
              </w:rPr>
              <w:t>/包，</w:t>
            </w:r>
            <w:r>
              <w:rPr>
                <w:rFonts w:hint="eastAsia" w:ascii="宋体" w:hAnsi="宋体" w:eastAsia="宋体" w:cs="宋体"/>
                <w:i w:val="0"/>
                <w:iCs w:val="0"/>
                <w:color w:val="auto"/>
                <w:kern w:val="0"/>
                <w:sz w:val="24"/>
                <w:szCs w:val="24"/>
                <w:u w:val="none"/>
                <w:lang w:val="en-US" w:eastAsia="zh-CN" w:bidi="ar"/>
              </w:rPr>
              <w:t>加厚</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40D2F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6DC309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8.3</w:t>
            </w:r>
          </w:p>
        </w:tc>
      </w:tr>
      <w:tr w14:paraId="460E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439256A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2150" w:type="dxa"/>
            <w:noWrap w:val="0"/>
            <w:vAlign w:val="center"/>
          </w:tcPr>
          <w:p w14:paraId="377C47A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维尔美卷纸</w:t>
            </w:r>
          </w:p>
        </w:tc>
        <w:tc>
          <w:tcPr>
            <w:tcW w:w="3604" w:type="dxa"/>
            <w:noWrap w:val="0"/>
            <w:vAlign w:val="center"/>
          </w:tcPr>
          <w:p w14:paraId="2E31C4C4">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WJH4104</w:t>
            </w:r>
            <w:r>
              <w:rPr>
                <w:rFonts w:hint="eastAsia" w:ascii="宋体" w:hAnsi="宋体" w:cs="宋体"/>
                <w:i w:val="0"/>
                <w:iCs w:val="0"/>
                <w:color w:val="auto"/>
                <w:kern w:val="0"/>
                <w:sz w:val="24"/>
                <w:szCs w:val="24"/>
                <w:u w:val="none"/>
                <w:lang w:val="en-US" w:eastAsia="zh-CN" w:bidi="ar"/>
              </w:rPr>
              <w:t>；</w:t>
            </w:r>
          </w:p>
          <w:p w14:paraId="2AF316F2">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101</w:t>
            </w:r>
            <w:r>
              <w:rPr>
                <w:rFonts w:hint="eastAsia" w:ascii="宋体"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*138</w:t>
            </w:r>
            <w:r>
              <w:rPr>
                <w:rFonts w:hint="eastAsia" w:ascii="宋体" w:hAnsi="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t>(4层)</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140克/卷</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6E84B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粒</w:t>
            </w:r>
          </w:p>
        </w:tc>
        <w:tc>
          <w:tcPr>
            <w:tcW w:w="2221" w:type="dxa"/>
            <w:noWrap w:val="0"/>
            <w:vAlign w:val="center"/>
          </w:tcPr>
          <w:p w14:paraId="612A70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r>
      <w:tr w14:paraId="3BB3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34492F8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2150" w:type="dxa"/>
            <w:noWrap w:val="0"/>
            <w:vAlign w:val="center"/>
          </w:tcPr>
          <w:p w14:paraId="568389A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消毒液</w:t>
            </w:r>
          </w:p>
        </w:tc>
        <w:tc>
          <w:tcPr>
            <w:tcW w:w="3604" w:type="dxa"/>
            <w:noWrap w:val="0"/>
            <w:vAlign w:val="center"/>
          </w:tcPr>
          <w:p w14:paraId="7831D8CE">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利尔康免洗手消毒液</w:t>
            </w:r>
            <w:r>
              <w:rPr>
                <w:rFonts w:hint="eastAsia" w:ascii="宋体" w:hAnsi="宋体" w:cs="宋体"/>
                <w:i w:val="0"/>
                <w:iCs w:val="0"/>
                <w:color w:val="auto"/>
                <w:kern w:val="0"/>
                <w:sz w:val="24"/>
                <w:szCs w:val="24"/>
                <w:u w:val="none"/>
                <w:lang w:val="en-US" w:eastAsia="zh-CN" w:bidi="ar"/>
              </w:rPr>
              <w:t>；</w:t>
            </w:r>
          </w:p>
          <w:p w14:paraId="67FB8658">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500ml</w:t>
            </w:r>
          </w:p>
        </w:tc>
        <w:tc>
          <w:tcPr>
            <w:tcW w:w="1038" w:type="dxa"/>
            <w:noWrap w:val="0"/>
            <w:vAlign w:val="center"/>
          </w:tcPr>
          <w:p w14:paraId="06FFA9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00270A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22.5</w:t>
            </w:r>
          </w:p>
        </w:tc>
      </w:tr>
      <w:tr w14:paraId="2D29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68CBC70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2150" w:type="dxa"/>
            <w:noWrap w:val="0"/>
            <w:vAlign w:val="center"/>
          </w:tcPr>
          <w:p w14:paraId="07FE379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消毒酒精喷雾</w:t>
            </w:r>
          </w:p>
        </w:tc>
        <w:tc>
          <w:tcPr>
            <w:tcW w:w="3604" w:type="dxa"/>
            <w:noWrap w:val="0"/>
            <w:vAlign w:val="center"/>
          </w:tcPr>
          <w:p w14:paraId="4AE1E89C">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康伕妮消毒酒精喷雾</w:t>
            </w:r>
            <w:r>
              <w:rPr>
                <w:rFonts w:hint="eastAsia" w:ascii="宋体" w:hAnsi="宋体" w:cs="宋体"/>
                <w:i w:val="0"/>
                <w:iCs w:val="0"/>
                <w:color w:val="auto"/>
                <w:kern w:val="0"/>
                <w:sz w:val="24"/>
                <w:szCs w:val="24"/>
                <w:u w:val="none"/>
                <w:lang w:val="en-US" w:eastAsia="zh-CN" w:bidi="ar"/>
              </w:rPr>
              <w:t>；</w:t>
            </w:r>
          </w:p>
          <w:p w14:paraId="56E23BE0">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100ml</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7418D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33B2A2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6.5</w:t>
            </w:r>
          </w:p>
        </w:tc>
      </w:tr>
      <w:tr w14:paraId="7DC6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0199586A">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2150" w:type="dxa"/>
            <w:noWrap w:val="0"/>
            <w:vAlign w:val="center"/>
          </w:tcPr>
          <w:p w14:paraId="5D665E5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消毒喷雾</w:t>
            </w:r>
          </w:p>
        </w:tc>
        <w:tc>
          <w:tcPr>
            <w:tcW w:w="3604" w:type="dxa"/>
            <w:noWrap w:val="0"/>
            <w:vAlign w:val="center"/>
          </w:tcPr>
          <w:p w14:paraId="30E12FAE">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利尔康免洗手消毒喷雾</w:t>
            </w:r>
            <w:r>
              <w:rPr>
                <w:rFonts w:hint="eastAsia" w:ascii="宋体" w:hAnsi="宋体" w:cs="宋体"/>
                <w:i w:val="0"/>
                <w:iCs w:val="0"/>
                <w:color w:val="auto"/>
                <w:kern w:val="0"/>
                <w:sz w:val="24"/>
                <w:szCs w:val="24"/>
                <w:u w:val="none"/>
                <w:lang w:val="en-US" w:eastAsia="zh-CN" w:bidi="ar"/>
              </w:rPr>
              <w:t>；</w:t>
            </w:r>
          </w:p>
          <w:p w14:paraId="0D6F1E8E">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100ml</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D282C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3B05BE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7.2</w:t>
            </w:r>
          </w:p>
        </w:tc>
      </w:tr>
      <w:tr w14:paraId="12E3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72B4D7C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2150" w:type="dxa"/>
            <w:noWrap w:val="0"/>
            <w:vAlign w:val="center"/>
          </w:tcPr>
          <w:p w14:paraId="47D907D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84消毒液</w:t>
            </w:r>
          </w:p>
        </w:tc>
        <w:tc>
          <w:tcPr>
            <w:tcW w:w="3604" w:type="dxa"/>
            <w:noWrap w:val="0"/>
            <w:vAlign w:val="center"/>
          </w:tcPr>
          <w:p w14:paraId="510B31C2">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top"/>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w:t>
            </w:r>
            <w:r>
              <w:rPr>
                <w:rFonts w:hint="eastAsia" w:ascii="宋体" w:hAnsi="宋体" w:eastAsia="宋体" w:cs="宋体"/>
                <w:i w:val="0"/>
                <w:iCs w:val="0"/>
                <w:color w:val="auto"/>
                <w:kern w:val="0"/>
                <w:sz w:val="24"/>
                <w:szCs w:val="24"/>
                <w:u w:val="none"/>
                <w:lang w:val="en-US" w:eastAsia="zh-CN" w:bidi="ar"/>
              </w:rPr>
              <w:t>雕牌84消毒液</w:t>
            </w:r>
            <w:r>
              <w:rPr>
                <w:rFonts w:hint="eastAsia" w:ascii="宋体" w:hAnsi="宋体" w:cs="宋体"/>
                <w:i w:val="0"/>
                <w:iCs w:val="0"/>
                <w:color w:val="auto"/>
                <w:kern w:val="0"/>
                <w:sz w:val="24"/>
                <w:szCs w:val="24"/>
                <w:u w:val="none"/>
                <w:lang w:val="en-US" w:eastAsia="zh-CN" w:bidi="ar"/>
              </w:rPr>
              <w:t>；</w:t>
            </w:r>
          </w:p>
          <w:p w14:paraId="238332F6">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2、规格：</w:t>
            </w:r>
            <w:r>
              <w:rPr>
                <w:rFonts w:hint="eastAsia" w:ascii="宋体" w:hAnsi="宋体" w:eastAsia="宋体" w:cs="宋体"/>
                <w:i w:val="0"/>
                <w:iCs w:val="0"/>
                <w:color w:val="auto"/>
                <w:kern w:val="0"/>
                <w:sz w:val="24"/>
                <w:szCs w:val="24"/>
                <w:u w:val="none"/>
                <w:lang w:val="en-US" w:eastAsia="zh-CN" w:bidi="ar"/>
              </w:rPr>
              <w:t>25公斤</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DF8E3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桶</w:t>
            </w:r>
          </w:p>
        </w:tc>
        <w:tc>
          <w:tcPr>
            <w:tcW w:w="2221" w:type="dxa"/>
            <w:noWrap w:val="0"/>
            <w:vAlign w:val="center"/>
          </w:tcPr>
          <w:p w14:paraId="358B6C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118.3</w:t>
            </w:r>
          </w:p>
        </w:tc>
      </w:tr>
      <w:tr w14:paraId="3F92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617704C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2150" w:type="dxa"/>
            <w:noWrap w:val="0"/>
            <w:vAlign w:val="center"/>
          </w:tcPr>
          <w:p w14:paraId="007FDE9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酒精</w:t>
            </w:r>
          </w:p>
        </w:tc>
        <w:tc>
          <w:tcPr>
            <w:tcW w:w="3604" w:type="dxa"/>
            <w:noWrap w:val="0"/>
            <w:vAlign w:val="center"/>
          </w:tcPr>
          <w:p w14:paraId="7F0ECB41">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w:t>
            </w:r>
            <w:r>
              <w:rPr>
                <w:rFonts w:hint="eastAsia" w:ascii="宋体" w:hAnsi="宋体" w:eastAsia="宋体" w:cs="宋体"/>
                <w:i w:val="0"/>
                <w:iCs w:val="0"/>
                <w:color w:val="auto"/>
                <w:kern w:val="0"/>
                <w:sz w:val="24"/>
                <w:szCs w:val="24"/>
                <w:u w:val="none"/>
                <w:lang w:val="en-US" w:eastAsia="zh-CN" w:bidi="ar"/>
              </w:rPr>
              <w:t>康伕妮75%酒精</w:t>
            </w:r>
            <w:r>
              <w:rPr>
                <w:rFonts w:hint="eastAsia" w:ascii="宋体" w:hAnsi="宋体" w:cs="宋体"/>
                <w:i w:val="0"/>
                <w:iCs w:val="0"/>
                <w:color w:val="auto"/>
                <w:kern w:val="0"/>
                <w:sz w:val="24"/>
                <w:szCs w:val="24"/>
                <w:u w:val="none"/>
                <w:lang w:val="en-US" w:eastAsia="zh-CN" w:bidi="ar"/>
              </w:rPr>
              <w:t>；</w:t>
            </w:r>
          </w:p>
          <w:p w14:paraId="71D1EBE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2、规格：</w:t>
            </w:r>
            <w:r>
              <w:rPr>
                <w:rFonts w:hint="eastAsia" w:ascii="宋体" w:hAnsi="宋体" w:eastAsia="宋体" w:cs="宋体"/>
                <w:i w:val="0"/>
                <w:iCs w:val="0"/>
                <w:color w:val="auto"/>
                <w:kern w:val="0"/>
                <w:sz w:val="24"/>
                <w:szCs w:val="24"/>
                <w:u w:val="none"/>
                <w:lang w:val="en-US" w:eastAsia="zh-CN" w:bidi="ar"/>
              </w:rPr>
              <w:t>20公斤</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E3A07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桶</w:t>
            </w:r>
          </w:p>
        </w:tc>
        <w:tc>
          <w:tcPr>
            <w:tcW w:w="2221" w:type="dxa"/>
            <w:noWrap w:val="0"/>
            <w:vAlign w:val="center"/>
          </w:tcPr>
          <w:p w14:paraId="267E5D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198.5</w:t>
            </w:r>
          </w:p>
        </w:tc>
      </w:tr>
      <w:tr w14:paraId="1C46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28CE02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2150" w:type="dxa"/>
            <w:noWrap w:val="0"/>
            <w:vAlign w:val="center"/>
          </w:tcPr>
          <w:p w14:paraId="191291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市下喷壶</w:t>
            </w:r>
          </w:p>
        </w:tc>
        <w:tc>
          <w:tcPr>
            <w:tcW w:w="3604" w:type="dxa"/>
            <w:noWrap w:val="0"/>
            <w:vAlign w:val="center"/>
          </w:tcPr>
          <w:p w14:paraId="6DDDB4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1.5升</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7D620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00737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18.3</w:t>
            </w:r>
          </w:p>
        </w:tc>
      </w:tr>
      <w:tr w14:paraId="6794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048ADC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2150" w:type="dxa"/>
            <w:noWrap w:val="0"/>
            <w:vAlign w:val="center"/>
          </w:tcPr>
          <w:p w14:paraId="1A44C9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垃圾篓</w:t>
            </w:r>
          </w:p>
        </w:tc>
        <w:tc>
          <w:tcPr>
            <w:tcW w:w="3604" w:type="dxa"/>
            <w:noWrap w:val="0"/>
            <w:vAlign w:val="center"/>
          </w:tcPr>
          <w:p w14:paraId="56E27AF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毅力牌2222中号</w:t>
            </w:r>
            <w:r>
              <w:rPr>
                <w:rFonts w:hint="eastAsia" w:ascii="宋体" w:hAnsi="宋体" w:cs="宋体"/>
                <w:i w:val="0"/>
                <w:iCs w:val="0"/>
                <w:color w:val="auto"/>
                <w:kern w:val="0"/>
                <w:sz w:val="24"/>
                <w:szCs w:val="24"/>
                <w:u w:val="none"/>
                <w:lang w:val="en-US" w:eastAsia="zh-CN" w:bidi="ar"/>
              </w:rPr>
              <w:t>；</w:t>
            </w:r>
          </w:p>
          <w:p w14:paraId="6C4732B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28cm*28cm*26cm</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466D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03B08F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7.8</w:t>
            </w:r>
          </w:p>
        </w:tc>
      </w:tr>
      <w:tr w14:paraId="31BA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13DA81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2150" w:type="dxa"/>
            <w:noWrap w:val="0"/>
            <w:vAlign w:val="center"/>
          </w:tcPr>
          <w:p w14:paraId="795096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垃圾桶带脚踏</w:t>
            </w:r>
          </w:p>
        </w:tc>
        <w:tc>
          <w:tcPr>
            <w:tcW w:w="3604" w:type="dxa"/>
            <w:noWrap w:val="0"/>
            <w:vAlign w:val="center"/>
          </w:tcPr>
          <w:p w14:paraId="2537B6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型号：白云牌AF06202A；</w:t>
            </w:r>
          </w:p>
          <w:p w14:paraId="567C44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规格：60升。</w:t>
            </w:r>
          </w:p>
        </w:tc>
        <w:tc>
          <w:tcPr>
            <w:tcW w:w="1038" w:type="dxa"/>
            <w:noWrap w:val="0"/>
            <w:vAlign w:val="center"/>
          </w:tcPr>
          <w:p w14:paraId="17E331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7FB111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95</w:t>
            </w:r>
          </w:p>
        </w:tc>
      </w:tr>
      <w:tr w14:paraId="4411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25" w:type="dxa"/>
            <w:noWrap w:val="0"/>
            <w:vAlign w:val="center"/>
          </w:tcPr>
          <w:p w14:paraId="29D614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2150" w:type="dxa"/>
            <w:noWrap w:val="0"/>
            <w:vAlign w:val="center"/>
          </w:tcPr>
          <w:p w14:paraId="11EED4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分类垃圾桶</w:t>
            </w:r>
          </w:p>
        </w:tc>
        <w:tc>
          <w:tcPr>
            <w:tcW w:w="3604" w:type="dxa"/>
            <w:noWrap w:val="0"/>
            <w:vAlign w:val="center"/>
          </w:tcPr>
          <w:p w14:paraId="4EE58A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型号：白云牌AF02203A；</w:t>
            </w:r>
          </w:p>
          <w:p w14:paraId="1718DD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color w:val="auto"/>
                <w:lang w:val="en-US" w:eastAsia="zh-CN"/>
              </w:rPr>
            </w:pP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规格：20升。</w:t>
            </w:r>
          </w:p>
        </w:tc>
        <w:tc>
          <w:tcPr>
            <w:tcW w:w="1038" w:type="dxa"/>
            <w:noWrap w:val="0"/>
            <w:vAlign w:val="center"/>
          </w:tcPr>
          <w:p w14:paraId="6A756F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221" w:type="dxa"/>
            <w:noWrap w:val="0"/>
            <w:vAlign w:val="center"/>
          </w:tcPr>
          <w:p w14:paraId="2C5F06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w:t>
            </w:r>
          </w:p>
        </w:tc>
      </w:tr>
      <w:tr w14:paraId="72CC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08F27C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2150" w:type="dxa"/>
            <w:noWrap w:val="0"/>
            <w:vAlign w:val="center"/>
          </w:tcPr>
          <w:p w14:paraId="42CB67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一次性手套</w:t>
            </w:r>
          </w:p>
        </w:tc>
        <w:tc>
          <w:tcPr>
            <w:tcW w:w="3604" w:type="dxa"/>
            <w:noWrap w:val="0"/>
            <w:vAlign w:val="center"/>
          </w:tcPr>
          <w:p w14:paraId="579B91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1、型号：茶花3501；</w:t>
            </w:r>
          </w:p>
          <w:p w14:paraId="368D91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100个/包</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08F9A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593FC2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6.5</w:t>
            </w:r>
          </w:p>
        </w:tc>
      </w:tr>
      <w:tr w14:paraId="5F03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45FE7D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2150" w:type="dxa"/>
            <w:noWrap w:val="0"/>
            <w:vAlign w:val="center"/>
          </w:tcPr>
          <w:p w14:paraId="65D3F3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洗碗布</w:t>
            </w:r>
          </w:p>
        </w:tc>
        <w:tc>
          <w:tcPr>
            <w:tcW w:w="3604" w:type="dxa"/>
            <w:noWrap w:val="0"/>
            <w:vAlign w:val="center"/>
          </w:tcPr>
          <w:p w14:paraId="537729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1、型号：</w:t>
            </w:r>
            <w:r>
              <w:rPr>
                <w:rFonts w:hint="eastAsia" w:ascii="宋体" w:hAnsi="宋体" w:eastAsia="宋体" w:cs="宋体"/>
                <w:i w:val="0"/>
                <w:iCs w:val="0"/>
                <w:color w:val="auto"/>
                <w:kern w:val="0"/>
                <w:sz w:val="24"/>
                <w:szCs w:val="24"/>
                <w:u w:val="none"/>
                <w:lang w:val="en-US" w:eastAsia="zh-CN" w:bidi="ar"/>
              </w:rPr>
              <w:t>妙洁MTA2+1</w:t>
            </w:r>
            <w:r>
              <w:rPr>
                <w:rFonts w:hint="eastAsia" w:ascii="宋体" w:hAnsi="宋体" w:cs="宋体"/>
                <w:i w:val="0"/>
                <w:iCs w:val="0"/>
                <w:color w:val="auto"/>
                <w:kern w:val="0"/>
                <w:sz w:val="24"/>
                <w:szCs w:val="24"/>
                <w:u w:val="none"/>
                <w:lang w:val="en-US" w:eastAsia="zh-CN" w:bidi="ar"/>
              </w:rPr>
              <w:t>；</w:t>
            </w:r>
          </w:p>
          <w:p w14:paraId="60ADDA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2、规格：</w:t>
            </w:r>
            <w:r>
              <w:rPr>
                <w:rFonts w:hint="eastAsia" w:ascii="宋体" w:hAnsi="宋体" w:eastAsia="宋体" w:cs="宋体"/>
                <w:i w:val="0"/>
                <w:iCs w:val="0"/>
                <w:color w:val="auto"/>
                <w:kern w:val="0"/>
                <w:sz w:val="24"/>
                <w:szCs w:val="24"/>
                <w:u w:val="none"/>
                <w:lang w:val="en-US" w:eastAsia="zh-CN" w:bidi="ar"/>
              </w:rPr>
              <w:t>8层30</w:t>
            </w:r>
            <w:r>
              <w:rPr>
                <w:rFonts w:hint="eastAsia" w:ascii="宋体" w:hAnsi="宋体" w:cs="宋体"/>
                <w:i w:val="0"/>
                <w:iCs w:val="0"/>
                <w:color w:val="auto"/>
                <w:kern w:val="0"/>
                <w:sz w:val="24"/>
                <w:szCs w:val="24"/>
                <w:u w:val="none"/>
                <w:lang w:val="en-US" w:eastAsia="zh-CN" w:bidi="ar"/>
              </w:rPr>
              <w:t>cm</w:t>
            </w:r>
            <w:r>
              <w:rPr>
                <w:rFonts w:hint="eastAsia" w:ascii="宋体" w:hAnsi="宋体" w:eastAsia="宋体" w:cs="宋体"/>
                <w:i w:val="0"/>
                <w:iCs w:val="0"/>
                <w:color w:val="auto"/>
                <w:kern w:val="0"/>
                <w:sz w:val="24"/>
                <w:szCs w:val="24"/>
                <w:u w:val="none"/>
                <w:lang w:val="en-US" w:eastAsia="zh-CN" w:bidi="ar"/>
              </w:rPr>
              <w:t>*30cm</w:t>
            </w:r>
            <w:r>
              <w:rPr>
                <w:rFonts w:hint="eastAsia" w:ascii="宋体" w:hAnsi="宋体" w:cs="宋体"/>
                <w:i w:val="0"/>
                <w:iCs w:val="0"/>
                <w:color w:val="auto"/>
                <w:kern w:val="0"/>
                <w:sz w:val="24"/>
                <w:szCs w:val="24"/>
                <w:u w:val="none"/>
                <w:lang w:val="en-US" w:eastAsia="zh-CN" w:bidi="ar"/>
              </w:rPr>
              <w:t>；</w:t>
            </w:r>
          </w:p>
          <w:p w14:paraId="325136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3、包装：</w:t>
            </w:r>
            <w:r>
              <w:rPr>
                <w:rFonts w:hint="eastAsia" w:ascii="宋体" w:hAnsi="宋体" w:eastAsia="宋体" w:cs="宋体"/>
                <w:i w:val="0"/>
                <w:iCs w:val="0"/>
                <w:color w:val="auto"/>
                <w:kern w:val="0"/>
                <w:sz w:val="24"/>
                <w:szCs w:val="24"/>
                <w:u w:val="none"/>
                <w:lang w:val="en-US" w:eastAsia="zh-CN" w:bidi="ar"/>
              </w:rPr>
              <w:t>3片/包</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FB2EA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w:t>
            </w:r>
          </w:p>
        </w:tc>
        <w:tc>
          <w:tcPr>
            <w:tcW w:w="2221" w:type="dxa"/>
            <w:noWrap w:val="0"/>
            <w:vAlign w:val="center"/>
          </w:tcPr>
          <w:p w14:paraId="4EF913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11.8</w:t>
            </w:r>
          </w:p>
        </w:tc>
      </w:tr>
      <w:tr w14:paraId="1A73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6ECA91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150" w:type="dxa"/>
            <w:noWrap w:val="0"/>
            <w:vAlign w:val="center"/>
          </w:tcPr>
          <w:p w14:paraId="5D8A8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亿柔抽纸YR-7295</w:t>
            </w:r>
          </w:p>
        </w:tc>
        <w:tc>
          <w:tcPr>
            <w:tcW w:w="3604" w:type="dxa"/>
            <w:noWrap w:val="0"/>
            <w:vAlign w:val="center"/>
          </w:tcPr>
          <w:p w14:paraId="48188A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10包/提</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99675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w:t>
            </w:r>
          </w:p>
        </w:tc>
        <w:tc>
          <w:tcPr>
            <w:tcW w:w="2221" w:type="dxa"/>
            <w:noWrap w:val="0"/>
            <w:vAlign w:val="center"/>
          </w:tcPr>
          <w:p w14:paraId="59254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14.8</w:t>
            </w:r>
          </w:p>
        </w:tc>
      </w:tr>
      <w:tr w14:paraId="6AC2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825" w:type="dxa"/>
            <w:noWrap w:val="0"/>
            <w:vAlign w:val="center"/>
          </w:tcPr>
          <w:p w14:paraId="418648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2150" w:type="dxa"/>
            <w:noWrap w:val="0"/>
            <w:vAlign w:val="center"/>
          </w:tcPr>
          <w:p w14:paraId="303211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洁厕剂</w:t>
            </w:r>
          </w:p>
        </w:tc>
        <w:tc>
          <w:tcPr>
            <w:tcW w:w="3604" w:type="dxa"/>
            <w:noWrap w:val="0"/>
            <w:vAlign w:val="center"/>
          </w:tcPr>
          <w:p w14:paraId="3056031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cs="宋体"/>
                <w:i w:val="0"/>
                <w:iCs w:val="0"/>
                <w:color w:val="auto"/>
                <w:kern w:val="0"/>
                <w:sz w:val="24"/>
                <w:szCs w:val="24"/>
                <w:u w:val="none"/>
                <w:lang w:val="en-US" w:eastAsia="zh-CN" w:bidi="ar"/>
              </w:rPr>
              <w:t>型号：</w:t>
            </w:r>
            <w:r>
              <w:rPr>
                <w:rFonts w:hint="eastAsia" w:ascii="宋体" w:hAnsi="宋体" w:eastAsia="宋体" w:cs="宋体"/>
                <w:i w:val="0"/>
                <w:iCs w:val="0"/>
                <w:color w:val="auto"/>
                <w:kern w:val="0"/>
                <w:sz w:val="24"/>
                <w:szCs w:val="24"/>
                <w:u w:val="none"/>
                <w:lang w:val="en-US" w:eastAsia="zh-CN" w:bidi="ar"/>
              </w:rPr>
              <w:t>威猛1036810</w:t>
            </w:r>
            <w:r>
              <w:rPr>
                <w:rFonts w:hint="eastAsia" w:ascii="宋体" w:hAnsi="宋体" w:cs="宋体"/>
                <w:i w:val="0"/>
                <w:iCs w:val="0"/>
                <w:color w:val="auto"/>
                <w:kern w:val="0"/>
                <w:sz w:val="24"/>
                <w:szCs w:val="24"/>
                <w:u w:val="none"/>
                <w:lang w:val="en-US" w:eastAsia="zh-CN" w:bidi="ar"/>
              </w:rPr>
              <w:t>；</w:t>
            </w:r>
          </w:p>
          <w:p w14:paraId="5693009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500克</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0CA972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168AE6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5.8</w:t>
            </w:r>
          </w:p>
        </w:tc>
      </w:tr>
      <w:tr w14:paraId="606A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1C2DD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2150" w:type="dxa"/>
            <w:noWrap w:val="0"/>
            <w:vAlign w:val="center"/>
          </w:tcPr>
          <w:p w14:paraId="4E360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塑料扫把</w:t>
            </w:r>
          </w:p>
        </w:tc>
        <w:tc>
          <w:tcPr>
            <w:tcW w:w="3604" w:type="dxa"/>
            <w:noWrap w:val="0"/>
            <w:vAlign w:val="center"/>
          </w:tcPr>
          <w:p w14:paraId="34A59F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35cm*108cm</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258F9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把</w:t>
            </w:r>
          </w:p>
        </w:tc>
        <w:tc>
          <w:tcPr>
            <w:tcW w:w="2221" w:type="dxa"/>
            <w:noWrap w:val="0"/>
            <w:vAlign w:val="center"/>
          </w:tcPr>
          <w:p w14:paraId="2DC5B2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r>
      <w:tr w14:paraId="4AEF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690D4E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2150" w:type="dxa"/>
            <w:noWrap w:val="0"/>
            <w:vAlign w:val="center"/>
          </w:tcPr>
          <w:p w14:paraId="7FDED5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竹扫把</w:t>
            </w:r>
          </w:p>
        </w:tc>
        <w:tc>
          <w:tcPr>
            <w:tcW w:w="3604" w:type="dxa"/>
            <w:noWrap w:val="0"/>
            <w:vAlign w:val="center"/>
          </w:tcPr>
          <w:p w14:paraId="6EFBA0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60cm*108cm</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13113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把</w:t>
            </w:r>
          </w:p>
        </w:tc>
        <w:tc>
          <w:tcPr>
            <w:tcW w:w="2221" w:type="dxa"/>
            <w:noWrap w:val="0"/>
            <w:vAlign w:val="center"/>
          </w:tcPr>
          <w:p w14:paraId="69F8FA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r>
      <w:tr w14:paraId="296A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1456E5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2150" w:type="dxa"/>
            <w:noWrap w:val="0"/>
            <w:vAlign w:val="center"/>
          </w:tcPr>
          <w:p w14:paraId="605E8C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石英砂</w:t>
            </w:r>
          </w:p>
        </w:tc>
        <w:tc>
          <w:tcPr>
            <w:tcW w:w="3604" w:type="dxa"/>
            <w:noWrap w:val="0"/>
            <w:vAlign w:val="center"/>
          </w:tcPr>
          <w:p w14:paraId="02719D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规格：100斤/袋。</w:t>
            </w:r>
          </w:p>
        </w:tc>
        <w:tc>
          <w:tcPr>
            <w:tcW w:w="1038" w:type="dxa"/>
            <w:noWrap w:val="0"/>
            <w:vAlign w:val="center"/>
          </w:tcPr>
          <w:p w14:paraId="2C594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袋</w:t>
            </w:r>
          </w:p>
        </w:tc>
        <w:tc>
          <w:tcPr>
            <w:tcW w:w="2221" w:type="dxa"/>
            <w:noWrap w:val="0"/>
            <w:vAlign w:val="center"/>
          </w:tcPr>
          <w:p w14:paraId="2A758A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160</w:t>
            </w:r>
          </w:p>
        </w:tc>
      </w:tr>
      <w:tr w14:paraId="19B5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3B8927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2150" w:type="dxa"/>
            <w:noWrap w:val="0"/>
            <w:vAlign w:val="center"/>
          </w:tcPr>
          <w:p w14:paraId="11A95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强力去污剂</w:t>
            </w:r>
          </w:p>
        </w:tc>
        <w:tc>
          <w:tcPr>
            <w:tcW w:w="3604" w:type="dxa"/>
            <w:noWrap w:val="0"/>
            <w:vAlign w:val="center"/>
          </w:tcPr>
          <w:p w14:paraId="2DC593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350克</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3FCE81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33A60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2.99</w:t>
            </w:r>
          </w:p>
        </w:tc>
      </w:tr>
      <w:tr w14:paraId="4F68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7CA9E9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2150" w:type="dxa"/>
            <w:noWrap w:val="0"/>
            <w:vAlign w:val="center"/>
          </w:tcPr>
          <w:p w14:paraId="3E4225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卫生间檀香</w:t>
            </w:r>
          </w:p>
        </w:tc>
        <w:tc>
          <w:tcPr>
            <w:tcW w:w="3604" w:type="dxa"/>
            <w:noWrap w:val="0"/>
            <w:vAlign w:val="center"/>
          </w:tcPr>
          <w:p w14:paraId="3EB35F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120盘</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53345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2221" w:type="dxa"/>
            <w:noWrap w:val="0"/>
            <w:vAlign w:val="center"/>
          </w:tcPr>
          <w:p w14:paraId="4D93A3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r>
      <w:tr w14:paraId="25D7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5E0873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2150" w:type="dxa"/>
            <w:noWrap w:val="0"/>
            <w:vAlign w:val="center"/>
          </w:tcPr>
          <w:p w14:paraId="21925D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除胶剂</w:t>
            </w:r>
          </w:p>
        </w:tc>
        <w:tc>
          <w:tcPr>
            <w:tcW w:w="3604" w:type="dxa"/>
            <w:noWrap w:val="0"/>
            <w:vAlign w:val="center"/>
          </w:tcPr>
          <w:p w14:paraId="3D848D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450克</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1BE279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60B1D1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r>
      <w:tr w14:paraId="7476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25" w:type="dxa"/>
            <w:noWrap w:val="0"/>
            <w:vAlign w:val="center"/>
          </w:tcPr>
          <w:p w14:paraId="1898A6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2150" w:type="dxa"/>
            <w:noWrap w:val="0"/>
            <w:vAlign w:val="center"/>
          </w:tcPr>
          <w:p w14:paraId="059DB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草酸浓缩清洁剂</w:t>
            </w:r>
          </w:p>
        </w:tc>
        <w:tc>
          <w:tcPr>
            <w:tcW w:w="3604" w:type="dxa"/>
            <w:noWrap w:val="0"/>
            <w:vAlign w:val="center"/>
          </w:tcPr>
          <w:p w14:paraId="47C449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规格：</w:t>
            </w:r>
            <w:r>
              <w:rPr>
                <w:rFonts w:hint="eastAsia" w:ascii="宋体" w:hAnsi="宋体" w:eastAsia="宋体" w:cs="宋体"/>
                <w:i w:val="0"/>
                <w:iCs w:val="0"/>
                <w:color w:val="auto"/>
                <w:kern w:val="0"/>
                <w:sz w:val="24"/>
                <w:szCs w:val="24"/>
                <w:u w:val="none"/>
                <w:lang w:val="en-US" w:eastAsia="zh-CN" w:bidi="ar"/>
              </w:rPr>
              <w:t>500克</w:t>
            </w:r>
            <w:r>
              <w:rPr>
                <w:rFonts w:hint="eastAsia" w:ascii="宋体" w:hAnsi="宋体" w:cs="宋体"/>
                <w:i w:val="0"/>
                <w:iCs w:val="0"/>
                <w:color w:val="auto"/>
                <w:kern w:val="0"/>
                <w:sz w:val="24"/>
                <w:szCs w:val="24"/>
                <w:u w:val="none"/>
                <w:lang w:val="en-US" w:eastAsia="zh-CN" w:bidi="ar"/>
              </w:rPr>
              <w:t>。</w:t>
            </w:r>
          </w:p>
        </w:tc>
        <w:tc>
          <w:tcPr>
            <w:tcW w:w="1038" w:type="dxa"/>
            <w:noWrap w:val="0"/>
            <w:vAlign w:val="center"/>
          </w:tcPr>
          <w:p w14:paraId="71D7B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2221" w:type="dxa"/>
            <w:noWrap w:val="0"/>
            <w:vAlign w:val="center"/>
          </w:tcPr>
          <w:p w14:paraId="2B912B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r>
    </w:tbl>
    <w:p w14:paraId="36EBDFB5">
      <w:pPr>
        <w:keepNext w:val="0"/>
        <w:keepLines w:val="0"/>
        <w:pageBreakBefore w:val="0"/>
        <w:widowControl/>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注：采购人若需要采购清单目录外货物，按照市场询价确定货物单价，成交供应商按本次采购相同的下浮率计算出结算单价。</w:t>
      </w:r>
    </w:p>
    <w:p w14:paraId="017CE766">
      <w:pPr>
        <w:keepNext w:val="0"/>
        <w:keepLines w:val="0"/>
        <w:pageBreakBefore w:val="0"/>
        <w:widowControl/>
        <w:kinsoku/>
        <w:wordWrap/>
        <w:overflowPunct/>
        <w:topLinePunct w:val="0"/>
        <w:autoSpaceDE/>
        <w:autoSpaceDN/>
        <w:bidi w:val="0"/>
        <w:adjustRightInd/>
        <w:snapToGrid/>
        <w:spacing w:line="42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9"/>
        <w:keepNext w:val="0"/>
        <w:keepLines w:val="0"/>
        <w:pageBreakBefore w:val="0"/>
        <w:kinsoku/>
        <w:wordWrap/>
        <w:overflowPunct/>
        <w:topLinePunct w:val="0"/>
        <w:autoSpaceDE/>
        <w:autoSpaceDN/>
        <w:bidi w:val="0"/>
        <w:adjustRightInd/>
        <w:snapToGrid/>
        <w:spacing w:after="0" w:line="42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服务</w:t>
      </w:r>
      <w:r>
        <w:rPr>
          <w:rFonts w:hint="eastAsia" w:ascii="宋体" w:hAnsi="宋体" w:eastAsia="宋体" w:cs="宋体"/>
          <w:b/>
          <w:bCs/>
          <w:color w:val="auto"/>
          <w:kern w:val="0"/>
          <w:sz w:val="24"/>
          <w:szCs w:val="24"/>
          <w:highlight w:val="none"/>
        </w:rPr>
        <w:t>地点：</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eastAsia="宋体" w:cs="宋体"/>
          <w:b w:val="0"/>
          <w:bCs w:val="0"/>
          <w:color w:val="auto"/>
          <w:kern w:val="0"/>
          <w:sz w:val="24"/>
          <w:szCs w:val="24"/>
          <w:highlight w:val="none"/>
        </w:rPr>
        <w:t>。</w:t>
      </w:r>
    </w:p>
    <w:p w14:paraId="6AF46AF8">
      <w:pPr>
        <w:pStyle w:val="9"/>
        <w:keepNext w:val="0"/>
        <w:keepLines w:val="0"/>
        <w:pageBreakBefore w:val="0"/>
        <w:kinsoku/>
        <w:wordWrap/>
        <w:overflowPunct/>
        <w:topLinePunct w:val="0"/>
        <w:autoSpaceDE/>
        <w:autoSpaceDN/>
        <w:bidi w:val="0"/>
        <w:adjustRightInd/>
        <w:snapToGrid/>
        <w:spacing w:after="0" w:line="42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eastAsia" w:ascii="宋体" w:hAnsi="宋体" w:eastAsia="宋体" w:cs="宋体"/>
          <w:b w:val="0"/>
          <w:bCs w:val="0"/>
          <w:color w:val="auto"/>
          <w:kern w:val="0"/>
          <w:sz w:val="24"/>
          <w:szCs w:val="24"/>
          <w:highlight w:val="none"/>
        </w:rPr>
        <w:t>自签订合同之日起一年（若合同期满或在合同期内采购总金额已经达到本项目预算金额，则本合同自动终止（即视为供货期限届满））</w:t>
      </w:r>
      <w:r>
        <w:rPr>
          <w:rFonts w:hint="eastAsia" w:ascii="宋体" w:hAnsi="宋体" w:cs="宋体"/>
          <w:b w:val="0"/>
          <w:bCs w:val="0"/>
          <w:color w:val="auto"/>
          <w:kern w:val="0"/>
          <w:sz w:val="24"/>
          <w:szCs w:val="24"/>
          <w:highlight w:val="none"/>
          <w:lang w:eastAsia="zh-CN"/>
        </w:rPr>
        <w:t>。</w:t>
      </w:r>
    </w:p>
    <w:p w14:paraId="56FD805B">
      <w:pPr>
        <w:pStyle w:val="9"/>
        <w:keepNext w:val="0"/>
        <w:keepLines w:val="0"/>
        <w:pageBreakBefore w:val="0"/>
        <w:kinsoku/>
        <w:wordWrap/>
        <w:overflowPunct/>
        <w:topLinePunct w:val="0"/>
        <w:autoSpaceDE/>
        <w:autoSpaceDN/>
        <w:bidi w:val="0"/>
        <w:adjustRightInd/>
        <w:snapToGrid/>
        <w:spacing w:after="0" w:line="42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接到采购人通知，按采购人配送清单供货。</w:t>
      </w:r>
    </w:p>
    <w:p w14:paraId="1A6354C5">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75063755">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按网上竞价文件、成交供应商响应文件以及国家和行业验收规范要求及合同中的相关条款进行验收。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color w:val="auto"/>
          <w:sz w:val="24"/>
          <w:szCs w:val="24"/>
          <w:highlight w:val="none"/>
        </w:rPr>
        <w:t>每月</w:t>
      </w:r>
      <w:r>
        <w:rPr>
          <w:rFonts w:hint="eastAsia" w:ascii="宋体" w:hAnsi="宋体" w:cs="宋体"/>
          <w:color w:val="auto"/>
          <w:sz w:val="24"/>
          <w:szCs w:val="24"/>
          <w:highlight w:val="none"/>
          <w:lang w:val="en-US" w:eastAsia="zh-CN"/>
        </w:rPr>
        <w:t>结算</w:t>
      </w:r>
      <w:r>
        <w:rPr>
          <w:rFonts w:hint="eastAsia" w:ascii="宋体" w:hAnsi="宋体" w:eastAsia="宋体" w:cs="宋体"/>
          <w:color w:val="auto"/>
          <w:sz w:val="24"/>
          <w:szCs w:val="24"/>
          <w:highlight w:val="none"/>
        </w:rPr>
        <w:t>一次，按照实际采购验收数量</w:t>
      </w:r>
      <w:r>
        <w:rPr>
          <w:rFonts w:hint="eastAsia" w:ascii="宋体" w:hAnsi="宋体" w:cs="宋体"/>
          <w:color w:val="auto"/>
          <w:sz w:val="24"/>
          <w:szCs w:val="24"/>
          <w:highlight w:val="none"/>
          <w:lang w:val="en-US" w:eastAsia="zh-CN"/>
        </w:rPr>
        <w:t>*货物最高预算单价*（1-成交</w:t>
      </w:r>
      <w:r>
        <w:rPr>
          <w:rFonts w:hint="eastAsia" w:ascii="宋体" w:hAnsi="宋体" w:eastAsia="宋体" w:cs="宋体"/>
          <w:color w:val="auto"/>
          <w:sz w:val="24"/>
          <w:szCs w:val="24"/>
          <w:highlight w:val="none"/>
        </w:rPr>
        <w:t>下浮率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进行结算</w:t>
      </w:r>
      <w:r>
        <w:rPr>
          <w:rFonts w:hint="eastAsia" w:ascii="宋体" w:hAnsi="宋体" w:eastAsia="宋体" w:cs="宋体"/>
          <w:b w:val="0"/>
          <w:bCs w:val="0"/>
          <w:color w:val="auto"/>
          <w:kern w:val="0"/>
          <w:sz w:val="24"/>
          <w:szCs w:val="24"/>
          <w:highlight w:val="none"/>
          <w:lang w:val="en-US" w:eastAsia="zh-CN" w:bidi="ar-SA"/>
        </w:rPr>
        <w:t>。</w:t>
      </w:r>
    </w:p>
    <w:p w14:paraId="385515F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hint="eastAsia" w:ascii="宋体" w:hAnsi="宋体"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ascii="宋体" w:hAnsi="宋体" w:eastAsia="宋体" w:cs="宋体"/>
          <w:b w:val="0"/>
          <w:bCs w:val="0"/>
          <w:color w:val="auto"/>
          <w:kern w:val="0"/>
          <w:sz w:val="24"/>
          <w:szCs w:val="24"/>
          <w:highlight w:val="none"/>
        </w:rPr>
        <w:t>履约保证金百分比：</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%。说明：</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在合同签订前向采购人缴纳合同总金额</w:t>
      </w:r>
      <w:r>
        <w:rPr>
          <w:rFonts w:hint="eastAsia" w:ascii="宋体" w:hAnsi="宋体" w:cs="宋体"/>
          <w:b w:val="0"/>
          <w:bCs w:val="0"/>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u w:val="none"/>
          <w:lang w:val="en-US" w:eastAsia="zh-CN"/>
        </w:rPr>
        <w:t>5</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作为</w:t>
      </w:r>
      <w:r>
        <w:rPr>
          <w:rFonts w:hint="eastAsia" w:ascii="宋体" w:hAnsi="宋体" w:eastAsia="宋体" w:cs="宋体"/>
          <w:b w:val="0"/>
          <w:bCs w:val="0"/>
          <w:color w:val="auto"/>
          <w:kern w:val="0"/>
          <w:sz w:val="24"/>
          <w:szCs w:val="24"/>
          <w:highlight w:val="none"/>
        </w:rPr>
        <w:t>履约保证金</w:t>
      </w:r>
      <w:r>
        <w:rPr>
          <w:rFonts w:hint="eastAsia" w:ascii="宋体" w:hAnsi="宋体" w:cs="宋体"/>
          <w:b w:val="0"/>
          <w:bCs w:val="0"/>
          <w:color w:val="auto"/>
          <w:kern w:val="0"/>
          <w:sz w:val="24"/>
          <w:szCs w:val="24"/>
          <w:highlight w:val="none"/>
          <w:lang w:eastAsia="zh-CN"/>
        </w:rPr>
        <w:t>，履约保证金以银行转账、支票、银行无条件支付保函（保函有效期应当涵盖本项目合同履约期）等非现金形式提交</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eastAsia="zh-CN"/>
        </w:rPr>
        <w:t>履约保证金在验收合格且经采购人确认双方</w:t>
      </w:r>
      <w:r>
        <w:rPr>
          <w:rFonts w:hint="eastAsia" w:ascii="宋体" w:hAnsi="宋体" w:eastAsia="宋体" w:cs="宋体"/>
          <w:b w:val="0"/>
          <w:bCs w:val="0"/>
          <w:color w:val="auto"/>
          <w:kern w:val="0"/>
          <w:sz w:val="24"/>
          <w:szCs w:val="24"/>
          <w:highlight w:val="none"/>
        </w:rPr>
        <w:t>无未了事项</w:t>
      </w:r>
      <w:r>
        <w:rPr>
          <w:rFonts w:hint="eastAsia" w:ascii="宋体" w:hAnsi="宋体" w:cs="宋体"/>
          <w:b w:val="0"/>
          <w:bCs w:val="0"/>
          <w:color w:val="auto"/>
          <w:kern w:val="0"/>
          <w:sz w:val="24"/>
          <w:szCs w:val="24"/>
          <w:highlight w:val="none"/>
          <w:lang w:eastAsia="zh-CN"/>
        </w:rPr>
        <w:t>后</w:t>
      </w:r>
      <w:r>
        <w:rPr>
          <w:rFonts w:hint="eastAsia" w:ascii="宋体" w:hAnsi="宋体" w:eastAsia="宋体" w:cs="宋体"/>
          <w:b w:val="0"/>
          <w:bCs w:val="0"/>
          <w:color w:val="auto"/>
          <w:kern w:val="0"/>
          <w:sz w:val="24"/>
          <w:szCs w:val="24"/>
          <w:highlight w:val="none"/>
        </w:rPr>
        <w:t>，采购人在收到</w:t>
      </w:r>
      <w:r>
        <w:rPr>
          <w:rFonts w:hint="eastAsia" w:ascii="宋体" w:hAnsi="宋体" w:eastAsia="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提交书面申请等材料后30日内无息退还</w:t>
      </w:r>
      <w:r>
        <w:rPr>
          <w:rFonts w:hint="eastAsia" w:cs="宋体"/>
          <w:b w:val="0"/>
          <w:bCs w:val="0"/>
          <w:color w:val="auto"/>
          <w:kern w:val="0"/>
          <w:sz w:val="24"/>
          <w:szCs w:val="24"/>
          <w:highlight w:val="none"/>
          <w:lang w:val="en-US" w:eastAsia="zh-CN" w:bidi="ar-SA"/>
        </w:rPr>
        <w:t>。</w:t>
      </w:r>
    </w:p>
    <w:p w14:paraId="73D1867B">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、包装运输</w:t>
      </w:r>
      <w:r>
        <w:rPr>
          <w:rFonts w:hint="eastAsia" w:ascii="宋体" w:hAnsi="宋体" w:cs="宋体"/>
          <w:b/>
          <w:bCs/>
          <w:color w:val="auto"/>
          <w:sz w:val="24"/>
          <w:szCs w:val="24"/>
          <w:lang w:eastAsia="zh-CN"/>
        </w:rPr>
        <w:t>：</w:t>
      </w:r>
    </w:p>
    <w:p w14:paraId="42F00064">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.1货物包装应做到清洁、卫生、无破损、漏气，标明产品名称、净含量、生产者名称和地址、生产日期、保质期、产品标准号等内容。</w:t>
      </w:r>
    </w:p>
    <w:p w14:paraId="3B1E562A">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.2货物包装必须与运输方式相适应，包装方式的确定及包装费用均由</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负责，由于不适当的包装或运输方式而造成产品在运输过程中有任何损坏由</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负责。</w:t>
      </w:r>
    </w:p>
    <w:p w14:paraId="1EBCB42B">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rPr>
        <w:t>、验收</w:t>
      </w:r>
      <w:r>
        <w:rPr>
          <w:rFonts w:hint="eastAsia" w:ascii="宋体" w:hAnsi="宋体" w:cs="宋体"/>
          <w:b/>
          <w:bCs/>
          <w:color w:val="auto"/>
          <w:sz w:val="24"/>
          <w:szCs w:val="24"/>
          <w:lang w:eastAsia="zh-CN"/>
        </w:rPr>
        <w:t>：</w:t>
      </w:r>
    </w:p>
    <w:p w14:paraId="7380DA0C">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.1验收标准：根据</w:t>
      </w:r>
      <w:r>
        <w:rPr>
          <w:rFonts w:hint="eastAsia" w:ascii="宋体" w:hAnsi="宋体" w:cs="宋体"/>
          <w:color w:val="auto"/>
          <w:sz w:val="24"/>
          <w:szCs w:val="24"/>
          <w:lang w:val="en-US" w:eastAsia="zh-CN"/>
        </w:rPr>
        <w:t>网上竞价</w:t>
      </w:r>
      <w:r>
        <w:rPr>
          <w:rFonts w:hint="eastAsia" w:ascii="宋体" w:hAnsi="宋体" w:eastAsia="宋体" w:cs="宋体"/>
          <w:color w:val="auto"/>
          <w:sz w:val="24"/>
          <w:szCs w:val="24"/>
        </w:rPr>
        <w:t>文件、</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文件承诺及有关国家、行业规定进行验收。</w:t>
      </w:r>
    </w:p>
    <w:p w14:paraId="4C5C42BE">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.2货物以现场验收为主，验收过程中，实际数量以采购人验收为准。 验收时</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代表必须在场，验收结果经双方确认后，双方代表必须在验收交接单上的项目，清点数量、质量并签名确认。对不符合合同要求的货物，采购人有权拒绝接受，</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应及时更换被拒绝的商品，由此带来的一切损失将由</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负责。</w:t>
      </w:r>
    </w:p>
    <w:p w14:paraId="1189C928">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.3部分货物有合格证的，交货时应随货物提供。</w:t>
      </w:r>
    </w:p>
    <w:p w14:paraId="7857D739">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w:t>
      </w:r>
      <w:r>
        <w:rPr>
          <w:rFonts w:hint="eastAsia" w:ascii="宋体" w:hAnsi="宋体" w:cs="宋体"/>
          <w:b/>
          <w:bCs/>
          <w:color w:val="auto"/>
          <w:sz w:val="24"/>
          <w:szCs w:val="24"/>
          <w:lang w:val="en-US" w:eastAsia="zh-CN"/>
        </w:rPr>
        <w:t>0</w:t>
      </w:r>
      <w:r>
        <w:rPr>
          <w:rFonts w:hint="eastAsia" w:ascii="宋体" w:hAnsi="宋体" w:eastAsia="宋体" w:cs="宋体"/>
          <w:b/>
          <w:bCs/>
          <w:color w:val="auto"/>
          <w:sz w:val="24"/>
          <w:szCs w:val="24"/>
        </w:rPr>
        <w:t>、售后服务要求</w:t>
      </w:r>
      <w:r>
        <w:rPr>
          <w:rFonts w:hint="eastAsia" w:ascii="宋体" w:hAnsi="宋体" w:cs="宋体"/>
          <w:b/>
          <w:bCs/>
          <w:color w:val="auto"/>
          <w:sz w:val="24"/>
          <w:szCs w:val="24"/>
          <w:lang w:eastAsia="zh-CN"/>
        </w:rPr>
        <w:t>：</w:t>
      </w:r>
    </w:p>
    <w:p w14:paraId="10479FA4">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.1货物保质期按国家或行业标准执行，在保质期内采购人使用过程中出现质量问题，</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应履行售后服务义务。</w:t>
      </w:r>
    </w:p>
    <w:p w14:paraId="07062A46">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还可视自身能力在</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文件中可提供更优、更合理的售后及服务计划（含售后服务期时间）和内容。</w:t>
      </w:r>
    </w:p>
    <w:p w14:paraId="5709DA83">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、违约责任</w:t>
      </w:r>
      <w:r>
        <w:rPr>
          <w:rFonts w:hint="eastAsia" w:ascii="宋体" w:hAnsi="宋体" w:eastAsia="宋体" w:cs="宋体"/>
          <w:b/>
          <w:bCs/>
          <w:color w:val="auto"/>
          <w:sz w:val="24"/>
          <w:szCs w:val="24"/>
          <w:lang w:eastAsia="zh-CN"/>
        </w:rPr>
        <w:t>：</w:t>
      </w:r>
    </w:p>
    <w:p w14:paraId="7AF0C1CC">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.1因</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原因造成采购合同无法按时签订，视为</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违约，</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违约对采购人</w:t>
      </w:r>
    </w:p>
    <w:p w14:paraId="3A7179BC">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造成的损失的，需另行支付相应的赔偿，采购人有权单方面解除合同。</w:t>
      </w:r>
    </w:p>
    <w:p w14:paraId="13E4139A">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.2在签订采购合同之后，</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要求解除合同的，视为</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违约，对采购人造成的</w:t>
      </w:r>
    </w:p>
    <w:p w14:paraId="5CD25D4E">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损失的，</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需支付相应的赔偿，采购人有权单方面解除合同。</w:t>
      </w:r>
    </w:p>
    <w:p w14:paraId="4299F68C">
      <w:pPr>
        <w:keepNext w:val="0"/>
        <w:keepLines w:val="0"/>
        <w:pageBreakBefore w:val="0"/>
        <w:widowControl/>
        <w:tabs>
          <w:tab w:val="left" w:pos="900"/>
          <w:tab w:val="left" w:pos="1100"/>
        </w:tabs>
        <w:kinsoku/>
        <w:wordWrap/>
        <w:overflowPunct/>
        <w:topLinePunct w:val="0"/>
        <w:autoSpaceDE/>
        <w:autoSpaceDN/>
        <w:bidi w:val="0"/>
        <w:adjustRightInd/>
        <w:snapToGrid/>
        <w:spacing w:line="420" w:lineRule="exact"/>
        <w:ind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在明确违约责任后，</w:t>
      </w:r>
      <w:r>
        <w:rPr>
          <w:rFonts w:hint="eastAsia" w:ascii="宋体" w:hAnsi="宋体" w:eastAsia="宋体" w:cs="宋体"/>
          <w:b w:val="0"/>
          <w:bCs w:val="0"/>
          <w:color w:val="auto"/>
          <w:sz w:val="24"/>
          <w:szCs w:val="24"/>
          <w:lang w:val="en-US" w:eastAsia="zh-CN"/>
        </w:rPr>
        <w:t>成交人</w:t>
      </w:r>
      <w:r>
        <w:rPr>
          <w:rFonts w:hint="eastAsia" w:ascii="宋体" w:hAnsi="宋体" w:eastAsia="宋体" w:cs="宋体"/>
          <w:b w:val="0"/>
          <w:bCs w:val="0"/>
          <w:color w:val="auto"/>
          <w:sz w:val="24"/>
          <w:szCs w:val="24"/>
        </w:rPr>
        <w:t>应在接到书面通知书起七天内支付违约金、赔偿金等。</w:t>
      </w:r>
    </w:p>
    <w:p w14:paraId="26E8123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hint="eastAsia" w:eastAsia="宋体"/>
          <w:color w:val="auto"/>
          <w:szCs w:val="24"/>
          <w:lang w:eastAsia="zh-CN"/>
        </w:rPr>
      </w:pPr>
      <w:r>
        <w:rPr>
          <w:rFonts w:hint="eastAsia" w:cs="宋体"/>
          <w:b/>
          <w:bCs/>
          <w:color w:val="auto"/>
          <w:szCs w:val="24"/>
          <w:lang w:val="en-US" w:eastAsia="zh-CN"/>
        </w:rPr>
        <w:t>12</w:t>
      </w:r>
      <w:r>
        <w:rPr>
          <w:rFonts w:hint="eastAsia" w:ascii="宋体" w:hAnsi="宋体" w:cs="宋体"/>
          <w:b/>
          <w:bCs/>
          <w:color w:val="auto"/>
          <w:szCs w:val="24"/>
        </w:rPr>
        <w:t>、其他事项</w:t>
      </w:r>
      <w:r>
        <w:rPr>
          <w:rFonts w:hint="eastAsia" w:cs="宋体"/>
          <w:b/>
          <w:bCs/>
          <w:color w:val="auto"/>
          <w:szCs w:val="24"/>
          <w:lang w:eastAsia="zh-CN"/>
        </w:rPr>
        <w:t>：</w:t>
      </w:r>
    </w:p>
    <w:p w14:paraId="3DF7069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12</w:t>
      </w:r>
      <w:r>
        <w:rPr>
          <w:rFonts w:hint="eastAsia" w:ascii="宋体" w:hAnsi="宋体" w:eastAsia="宋体" w:cs="宋体"/>
          <w:b w:val="0"/>
          <w:bCs w:val="0"/>
          <w:color w:val="auto"/>
          <w:sz w:val="24"/>
          <w:szCs w:val="24"/>
          <w:lang w:val="en-US" w:eastAsia="zh-CN"/>
        </w:rPr>
        <w:t>.1供应商成交后，不得以任何理由将本项目分包、转包给第三方。</w:t>
      </w:r>
    </w:p>
    <w:p w14:paraId="75739AA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12</w:t>
      </w:r>
      <w:r>
        <w:rPr>
          <w:rFonts w:hint="eastAsia" w:ascii="宋体" w:hAnsi="宋体" w:eastAsia="宋体" w:cs="宋体"/>
          <w:b w:val="0"/>
          <w:bCs w:val="0"/>
          <w:color w:val="auto"/>
          <w:sz w:val="24"/>
          <w:szCs w:val="24"/>
          <w:lang w:val="en-US" w:eastAsia="zh-CN"/>
        </w:rPr>
        <w:t>.2若出现有关法律、法规和规章有强制性规定但</w:t>
      </w:r>
      <w:r>
        <w:rPr>
          <w:rFonts w:hint="eastAsia" w:cs="宋体"/>
          <w:b w:val="0"/>
          <w:bCs w:val="0"/>
          <w:color w:val="auto"/>
          <w:sz w:val="24"/>
          <w:szCs w:val="24"/>
          <w:lang w:val="en-US" w:eastAsia="zh-CN"/>
        </w:rPr>
        <w:t>网上竞价</w:t>
      </w:r>
      <w:r>
        <w:rPr>
          <w:rFonts w:hint="eastAsia" w:ascii="宋体" w:hAnsi="宋体" w:eastAsia="宋体" w:cs="宋体"/>
          <w:b w:val="0"/>
          <w:bCs w:val="0"/>
          <w:color w:val="auto"/>
          <w:sz w:val="24"/>
          <w:szCs w:val="24"/>
          <w:lang w:val="en-US" w:eastAsia="zh-CN"/>
        </w:rPr>
        <w:t>文件未列明的情形，则供应商应按照有关法律、法规和规章强制性规定执行。</w:t>
      </w:r>
    </w:p>
    <w:p w14:paraId="62771AC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12</w:t>
      </w:r>
      <w:r>
        <w:rPr>
          <w:rFonts w:hint="eastAsia" w:ascii="宋体" w:hAnsi="宋体" w:eastAsia="宋体" w:cs="宋体"/>
          <w:b w:val="0"/>
          <w:bCs w:val="0"/>
          <w:color w:val="auto"/>
          <w:sz w:val="24"/>
          <w:szCs w:val="24"/>
          <w:lang w:val="en-US" w:eastAsia="zh-CN"/>
        </w:rPr>
        <w:t>.3本竞价文件未明确的其他约定事项或条款，待采购人与成交供应商签订合同时，由双方协商订立。</w:t>
      </w:r>
    </w:p>
    <w:p w14:paraId="124EB52B">
      <w:pPr>
        <w:widowControl/>
        <w:spacing w:line="360" w:lineRule="auto"/>
        <w:jc w:val="center"/>
        <w:rPr>
          <w:rFonts w:hint="eastAsia" w:ascii="宋体" w:hAnsi="宋体"/>
          <w:b/>
          <w:bCs/>
          <w:color w:val="auto"/>
          <w:sz w:val="36"/>
          <w:szCs w:val="36"/>
          <w:highlight w:val="none"/>
        </w:rPr>
      </w:pPr>
    </w:p>
    <w:p w14:paraId="7739492F">
      <w:pPr>
        <w:pStyle w:val="2"/>
        <w:rPr>
          <w:rFonts w:hint="eastAsia" w:ascii="宋体" w:hAnsi="宋体"/>
          <w:b/>
          <w:bCs/>
          <w:color w:val="auto"/>
          <w:sz w:val="36"/>
          <w:szCs w:val="36"/>
          <w:highlight w:val="none"/>
        </w:rPr>
      </w:pPr>
    </w:p>
    <w:p w14:paraId="64271363">
      <w:pPr>
        <w:pStyle w:val="2"/>
        <w:rPr>
          <w:rFonts w:hint="eastAsia" w:ascii="宋体" w:hAnsi="宋体"/>
          <w:b/>
          <w:bCs/>
          <w:color w:val="auto"/>
          <w:sz w:val="36"/>
          <w:szCs w:val="36"/>
          <w:highlight w:val="none"/>
        </w:rPr>
      </w:pPr>
    </w:p>
    <w:p w14:paraId="66D2B864">
      <w:pPr>
        <w:pStyle w:val="2"/>
        <w:rPr>
          <w:rFonts w:hint="eastAsia" w:ascii="宋体" w:hAnsi="宋体"/>
          <w:b/>
          <w:bCs/>
          <w:color w:val="auto"/>
          <w:sz w:val="36"/>
          <w:szCs w:val="36"/>
          <w:highlight w:val="none"/>
        </w:rPr>
      </w:pPr>
    </w:p>
    <w:p w14:paraId="2F073EB2">
      <w:pPr>
        <w:pStyle w:val="2"/>
        <w:rPr>
          <w:rFonts w:hint="eastAsia" w:ascii="宋体" w:hAnsi="宋体"/>
          <w:b/>
          <w:bCs/>
          <w:color w:val="auto"/>
          <w:sz w:val="36"/>
          <w:szCs w:val="36"/>
          <w:highlight w:val="none"/>
        </w:rPr>
      </w:pPr>
    </w:p>
    <w:p w14:paraId="2BFC877B">
      <w:pPr>
        <w:pStyle w:val="2"/>
        <w:rPr>
          <w:rFonts w:hint="eastAsia" w:ascii="宋体" w:hAnsi="宋体"/>
          <w:b/>
          <w:bCs/>
          <w:color w:val="auto"/>
          <w:sz w:val="36"/>
          <w:szCs w:val="36"/>
          <w:highlight w:val="none"/>
        </w:rPr>
      </w:pPr>
    </w:p>
    <w:p w14:paraId="134DEA3E">
      <w:pPr>
        <w:pStyle w:val="2"/>
        <w:rPr>
          <w:rFonts w:hint="eastAsia" w:ascii="宋体" w:hAnsi="宋体"/>
          <w:b/>
          <w:bCs/>
          <w:color w:val="auto"/>
          <w:sz w:val="36"/>
          <w:szCs w:val="36"/>
          <w:highlight w:val="none"/>
        </w:rPr>
      </w:pPr>
    </w:p>
    <w:p w14:paraId="7DC415DB">
      <w:pPr>
        <w:pStyle w:val="2"/>
        <w:rPr>
          <w:rFonts w:hint="eastAsia" w:ascii="宋体" w:hAnsi="宋体"/>
          <w:b/>
          <w:bCs/>
          <w:color w:val="auto"/>
          <w:sz w:val="36"/>
          <w:szCs w:val="36"/>
          <w:highlight w:val="none"/>
        </w:rPr>
      </w:pPr>
    </w:p>
    <w:p w14:paraId="491F42AA">
      <w:pPr>
        <w:pStyle w:val="2"/>
        <w:rPr>
          <w:rFonts w:hint="eastAsia" w:ascii="宋体" w:hAnsi="宋体"/>
          <w:b/>
          <w:bCs/>
          <w:color w:val="auto"/>
          <w:sz w:val="36"/>
          <w:szCs w:val="36"/>
          <w:highlight w:val="none"/>
        </w:rPr>
      </w:pPr>
    </w:p>
    <w:p w14:paraId="6C1B32BE">
      <w:pPr>
        <w:pStyle w:val="2"/>
        <w:rPr>
          <w:rFonts w:hint="eastAsia" w:ascii="宋体" w:hAnsi="宋体"/>
          <w:b/>
          <w:bCs/>
          <w:color w:val="auto"/>
          <w:sz w:val="36"/>
          <w:szCs w:val="36"/>
          <w:highlight w:val="none"/>
        </w:rPr>
      </w:pPr>
    </w:p>
    <w:p w14:paraId="37E8DFC5">
      <w:pPr>
        <w:pStyle w:val="2"/>
        <w:rPr>
          <w:rFonts w:hint="eastAsia" w:ascii="宋体" w:hAnsi="宋体"/>
          <w:b/>
          <w:bCs/>
          <w:color w:val="auto"/>
          <w:sz w:val="36"/>
          <w:szCs w:val="36"/>
          <w:highlight w:val="none"/>
        </w:rPr>
      </w:pPr>
    </w:p>
    <w:p w14:paraId="776A3612">
      <w:pPr>
        <w:pStyle w:val="2"/>
        <w:rPr>
          <w:rFonts w:hint="eastAsia" w:ascii="宋体" w:hAnsi="宋体"/>
          <w:b/>
          <w:bCs/>
          <w:color w:val="auto"/>
          <w:sz w:val="36"/>
          <w:szCs w:val="36"/>
          <w:highlight w:val="none"/>
        </w:rPr>
      </w:pPr>
    </w:p>
    <w:p w14:paraId="5F89B6C6">
      <w:pPr>
        <w:pStyle w:val="2"/>
        <w:rPr>
          <w:rFonts w:hint="eastAsia" w:ascii="宋体" w:hAnsi="宋体"/>
          <w:b/>
          <w:bCs/>
          <w:color w:val="auto"/>
          <w:sz w:val="36"/>
          <w:szCs w:val="36"/>
          <w:highlight w:val="none"/>
        </w:rPr>
      </w:pPr>
    </w:p>
    <w:p w14:paraId="19F181F8">
      <w:pPr>
        <w:pStyle w:val="2"/>
        <w:rPr>
          <w:rFonts w:hint="eastAsia" w:ascii="宋体" w:hAnsi="宋体"/>
          <w:b/>
          <w:bCs/>
          <w:color w:val="auto"/>
          <w:sz w:val="36"/>
          <w:szCs w:val="36"/>
          <w:highlight w:val="none"/>
        </w:rPr>
      </w:pPr>
    </w:p>
    <w:p w14:paraId="0CF703AA">
      <w:pPr>
        <w:pStyle w:val="2"/>
        <w:rPr>
          <w:rFonts w:hint="eastAsia" w:ascii="宋体" w:hAnsi="宋体"/>
          <w:b/>
          <w:bCs/>
          <w:color w:val="auto"/>
          <w:sz w:val="36"/>
          <w:szCs w:val="36"/>
          <w:highlight w:val="none"/>
        </w:rPr>
      </w:pPr>
    </w:p>
    <w:p w14:paraId="05227C5A">
      <w:pPr>
        <w:pStyle w:val="2"/>
        <w:rPr>
          <w:rFonts w:hint="eastAsia" w:ascii="宋体" w:hAnsi="宋体"/>
          <w:b/>
          <w:bCs/>
          <w:color w:val="auto"/>
          <w:sz w:val="36"/>
          <w:szCs w:val="36"/>
          <w:highlight w:val="none"/>
        </w:r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4"/>
        <w:spacing w:line="360" w:lineRule="auto"/>
        <w:rPr>
          <w:color w:val="auto"/>
          <w:highlight w:val="none"/>
        </w:rPr>
      </w:pPr>
    </w:p>
    <w:p w14:paraId="1C9B7D09">
      <w:pPr>
        <w:spacing w:line="360" w:lineRule="auto"/>
        <w:rPr>
          <w:color w:val="auto"/>
          <w:highlight w:val="none"/>
        </w:rPr>
      </w:pPr>
    </w:p>
    <w:p w14:paraId="6800853C">
      <w:pPr>
        <w:pStyle w:val="4"/>
        <w:spacing w:line="360" w:lineRule="auto"/>
        <w:rPr>
          <w:color w:val="auto"/>
          <w:highlight w:val="none"/>
        </w:rPr>
      </w:pPr>
    </w:p>
    <w:p w14:paraId="5A7E61FF">
      <w:pPr>
        <w:spacing w:line="360" w:lineRule="auto"/>
        <w:rPr>
          <w:color w:val="auto"/>
          <w:highlight w:val="none"/>
        </w:rPr>
      </w:pPr>
    </w:p>
    <w:p w14:paraId="41E83152">
      <w:pPr>
        <w:pStyle w:val="5"/>
        <w:spacing w:line="360" w:lineRule="auto"/>
        <w:rPr>
          <w:rFonts w:hint="default"/>
          <w:color w:val="auto"/>
          <w:highlight w:val="none"/>
        </w:rPr>
      </w:pPr>
    </w:p>
    <w:p w14:paraId="55C069FF">
      <w:pPr>
        <w:spacing w:line="360" w:lineRule="auto"/>
        <w:rPr>
          <w:color w:val="auto"/>
          <w:highlight w:val="none"/>
        </w:rPr>
      </w:pPr>
    </w:p>
    <w:p w14:paraId="20368753">
      <w:pPr>
        <w:pStyle w:val="5"/>
        <w:spacing w:line="360" w:lineRule="auto"/>
        <w:rPr>
          <w:rFonts w:hint="default"/>
          <w:color w:val="auto"/>
          <w:highlight w:val="none"/>
        </w:rPr>
      </w:pPr>
    </w:p>
    <w:p w14:paraId="2507E28E">
      <w:pPr>
        <w:spacing w:line="360" w:lineRule="auto"/>
        <w:rPr>
          <w:color w:val="auto"/>
          <w:highlight w:val="none"/>
        </w:rPr>
      </w:pPr>
    </w:p>
    <w:p w14:paraId="68F7C44C">
      <w:pPr>
        <w:pStyle w:val="5"/>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9"/>
        <w:spacing w:line="360" w:lineRule="auto"/>
        <w:ind w:firstLine="210"/>
        <w:rPr>
          <w:color w:val="auto"/>
          <w:highlight w:val="none"/>
        </w:rPr>
      </w:pPr>
    </w:p>
    <w:p w14:paraId="6326FD37">
      <w:pPr>
        <w:pStyle w:val="6"/>
        <w:spacing w:line="360" w:lineRule="auto"/>
        <w:rPr>
          <w:color w:val="auto"/>
          <w:highlight w:val="none"/>
        </w:rPr>
      </w:pPr>
    </w:p>
    <w:p w14:paraId="3FC45419">
      <w:pPr>
        <w:pStyle w:val="9"/>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27"/>
        <w:spacing w:after="120" w:line="360" w:lineRule="auto"/>
        <w:outlineLvl w:val="9"/>
        <w:rPr>
          <w:rStyle w:val="28"/>
          <w:rFonts w:hAnsi="宋体" w:cs="宋体"/>
          <w:b/>
          <w:bCs/>
          <w:color w:val="auto"/>
          <w:sz w:val="44"/>
          <w:szCs w:val="44"/>
          <w:highlight w:val="none"/>
        </w:rPr>
      </w:pPr>
    </w:p>
    <w:p w14:paraId="3006B5DF">
      <w:pPr>
        <w:pStyle w:val="27"/>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28"/>
          <w:rFonts w:hAnsi="宋体" w:cs="宋体"/>
          <w:b/>
          <w:bCs/>
          <w:color w:val="auto"/>
          <w:sz w:val="52"/>
          <w:szCs w:val="52"/>
          <w:highlight w:val="none"/>
        </w:rPr>
      </w:pPr>
      <w:r>
        <w:rPr>
          <w:rStyle w:val="28"/>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1"/>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1"/>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4"/>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27"/>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color w:val="auto"/>
          <w:sz w:val="24"/>
          <w:highlight w:val="none"/>
        </w:rPr>
        <w:t>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73FA02C6">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27"/>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40232C7B">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27"/>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6"/>
        <w:spacing w:before="0" w:beforeAutospacing="0" w:after="0" w:afterAutospacing="0" w:line="360" w:lineRule="auto"/>
        <w:rPr>
          <w:color w:val="auto"/>
          <w:highlight w:val="none"/>
        </w:rPr>
      </w:pPr>
      <w:r>
        <w:rPr>
          <w:rFonts w:hint="eastAsia"/>
          <w:color w:val="auto"/>
          <w:highlight w:val="none"/>
        </w:rPr>
        <w:t> </w:t>
      </w:r>
    </w:p>
    <w:p w14:paraId="101C9A8E">
      <w:pPr>
        <w:pStyle w:val="16"/>
        <w:spacing w:before="0" w:beforeAutospacing="0" w:after="0" w:afterAutospacing="0" w:line="360" w:lineRule="auto"/>
        <w:rPr>
          <w:color w:val="auto"/>
          <w:highlight w:val="none"/>
        </w:rPr>
      </w:pPr>
      <w:r>
        <w:rPr>
          <w:rFonts w:hint="eastAsia"/>
          <w:color w:val="auto"/>
          <w:highlight w:val="none"/>
        </w:rPr>
        <w:t>授权方</w:t>
      </w:r>
    </w:p>
    <w:p w14:paraId="6CEE7BDA">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6"/>
        <w:spacing w:before="0" w:beforeAutospacing="0" w:after="0" w:afterAutospacing="0" w:line="360" w:lineRule="auto"/>
        <w:rPr>
          <w:color w:val="auto"/>
          <w:highlight w:val="none"/>
        </w:rPr>
      </w:pPr>
      <w:r>
        <w:rPr>
          <w:rFonts w:hint="eastAsia"/>
          <w:color w:val="auto"/>
          <w:highlight w:val="none"/>
        </w:rPr>
        <w:t> </w:t>
      </w:r>
    </w:p>
    <w:p w14:paraId="3FC63835">
      <w:pPr>
        <w:pStyle w:val="16"/>
        <w:spacing w:before="0" w:beforeAutospacing="0" w:after="0" w:afterAutospacing="0" w:line="360" w:lineRule="auto"/>
        <w:rPr>
          <w:color w:val="auto"/>
          <w:highlight w:val="none"/>
        </w:rPr>
      </w:pPr>
      <w:r>
        <w:rPr>
          <w:rFonts w:hint="eastAsia"/>
          <w:color w:val="auto"/>
          <w:highlight w:val="none"/>
        </w:rPr>
        <w:t>接受授权方</w:t>
      </w:r>
    </w:p>
    <w:p w14:paraId="2AFDCDD4">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6"/>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5"/>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5"/>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2"/>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项目</w:t>
            </w:r>
            <w:r>
              <w:rPr>
                <w:rFonts w:ascii="宋体" w:hAnsi="宋体" w:eastAsia="宋体" w:cs="宋体"/>
                <w:color w:val="auto"/>
                <w:sz w:val="24"/>
                <w:szCs w:val="24"/>
                <w:lang w:eastAsia="zh-CN"/>
              </w:rPr>
              <w:t>名称</w:t>
            </w:r>
          </w:p>
        </w:tc>
        <w:tc>
          <w:tcPr>
            <w:tcW w:w="2025" w:type="dxa"/>
            <w:vAlign w:val="center"/>
          </w:tcPr>
          <w:p w14:paraId="2DC1373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2"/>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2"/>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2"/>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2"/>
        <w:spacing w:line="360" w:lineRule="auto"/>
        <w:ind w:firstLine="480"/>
        <w:jc w:val="both"/>
        <w:rPr>
          <w:rFonts w:ascii="宋体" w:hAnsi="宋体" w:eastAsia="宋体" w:cs="宋体"/>
          <w:b w:val="0"/>
          <w:bCs w:val="0"/>
          <w:color w:val="auto"/>
          <w:sz w:val="24"/>
          <w:szCs w:val="24"/>
        </w:rPr>
      </w:pPr>
      <w:r>
        <w:rPr>
          <w:rFonts w:ascii="宋体" w:hAnsi="宋体" w:eastAsia="宋体" w:cs="宋体"/>
          <w:b w:val="0"/>
          <w:bCs w:val="0"/>
          <w:color w:val="auto"/>
          <w:sz w:val="24"/>
          <w:szCs w:val="24"/>
          <w:lang w:eastAsia="zh-CN"/>
        </w:rPr>
        <w:t>1</w:t>
      </w:r>
      <w:r>
        <w:rPr>
          <w:rFonts w:hint="default" w:ascii="宋体" w:hAnsi="宋体" w:eastAsia="宋体" w:cs="宋体"/>
          <w:b w:val="0"/>
          <w:bCs w:val="0"/>
          <w:color w:val="auto"/>
          <w:sz w:val="24"/>
          <w:szCs w:val="24"/>
          <w:lang w:eastAsia="zh-CN"/>
        </w:rPr>
        <w:t>.4</w:t>
      </w:r>
      <w:r>
        <w:rPr>
          <w:rFonts w:ascii="宋体" w:hAnsi="宋体" w:eastAsia="宋体" w:cs="宋体"/>
          <w:b w:val="0"/>
          <w:bCs w:val="0"/>
          <w:color w:val="auto"/>
          <w:sz w:val="24"/>
          <w:szCs w:val="24"/>
          <w:lang w:eastAsia="zh-CN"/>
        </w:rPr>
        <w:t>工程类项目</w:t>
      </w:r>
      <w:r>
        <w:rPr>
          <w:rFonts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若网上竞价文件有要求供应商填写工程主材品牌（型号）的，可在</w:t>
      </w:r>
      <w:r>
        <w:rPr>
          <w:rFonts w:ascii="宋体" w:hAnsi="宋体" w:eastAsia="宋体" w:cs="宋体"/>
          <w:b w:val="0"/>
          <w:bCs w:val="0"/>
          <w:color w:val="auto"/>
          <w:sz w:val="24"/>
          <w:szCs w:val="24"/>
        </w:rPr>
        <w:t>“规格”项下</w:t>
      </w:r>
      <w:r>
        <w:rPr>
          <w:rFonts w:hint="eastAsia" w:ascii="宋体" w:hAnsi="宋体" w:eastAsia="宋体" w:cs="宋体"/>
          <w:b w:val="0"/>
          <w:bCs w:val="0"/>
          <w:color w:val="auto"/>
          <w:sz w:val="24"/>
          <w:szCs w:val="24"/>
          <w:lang w:eastAsia="zh-CN"/>
        </w:rPr>
        <w:t>填写，否则工程类项目“规格”项下无需填写内容，</w:t>
      </w:r>
      <w:r>
        <w:rPr>
          <w:rFonts w:ascii="宋体" w:hAnsi="宋体" w:eastAsia="宋体" w:cs="宋体"/>
          <w:b w:val="0"/>
          <w:bCs w:val="0"/>
          <w:color w:val="auto"/>
          <w:sz w:val="24"/>
          <w:szCs w:val="24"/>
        </w:rPr>
        <w:t>“来源地”应填写</w:t>
      </w:r>
      <w:r>
        <w:rPr>
          <w:rFonts w:hint="eastAsia" w:ascii="宋体" w:hAnsi="宋体" w:eastAsia="宋体" w:cs="宋体"/>
          <w:b w:val="0"/>
          <w:bCs w:val="0"/>
          <w:color w:val="auto"/>
          <w:sz w:val="24"/>
          <w:szCs w:val="24"/>
          <w:lang w:eastAsia="zh-CN"/>
        </w:rPr>
        <w:t>工程承接者的所在地</w:t>
      </w:r>
      <w:r>
        <w:rPr>
          <w:rFonts w:ascii="宋体" w:hAnsi="宋体" w:eastAsia="宋体" w:cs="宋体"/>
          <w:b w:val="0"/>
          <w:bCs w:val="0"/>
          <w:color w:val="auto"/>
          <w:sz w:val="24"/>
          <w:szCs w:val="24"/>
        </w:rPr>
        <w:t>。</w:t>
      </w:r>
    </w:p>
    <w:p w14:paraId="32C2B03F">
      <w:pPr>
        <w:pStyle w:val="32"/>
        <w:spacing w:line="360" w:lineRule="auto"/>
        <w:ind w:firstLine="480"/>
        <w:jc w:val="right"/>
        <w:rPr>
          <w:rFonts w:hint="default" w:ascii="宋体" w:hAnsi="宋体" w:cs="宋体"/>
          <w:color w:val="auto"/>
          <w:sz w:val="24"/>
          <w:szCs w:val="24"/>
          <w:highlight w:val="none"/>
        </w:rPr>
      </w:pPr>
    </w:p>
    <w:p w14:paraId="42823BB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2"/>
        <w:spacing w:line="360" w:lineRule="auto"/>
        <w:jc w:val="both"/>
        <w:rPr>
          <w:rFonts w:hint="default" w:ascii="宋体" w:hAnsi="宋体" w:cs="宋体"/>
          <w:color w:val="auto"/>
          <w:sz w:val="24"/>
          <w:szCs w:val="24"/>
          <w:highlight w:val="none"/>
        </w:rPr>
      </w:pPr>
    </w:p>
    <w:p w14:paraId="379D4CC4">
      <w:pPr>
        <w:pStyle w:val="32"/>
        <w:spacing w:line="360" w:lineRule="auto"/>
        <w:jc w:val="both"/>
        <w:rPr>
          <w:rFonts w:hint="default" w:ascii="宋体" w:hAnsi="宋体" w:cs="宋体"/>
          <w:color w:val="auto"/>
          <w:sz w:val="24"/>
          <w:szCs w:val="24"/>
          <w:highlight w:val="none"/>
        </w:rPr>
      </w:pPr>
    </w:p>
    <w:p w14:paraId="4317D954">
      <w:pPr>
        <w:pStyle w:val="32"/>
        <w:spacing w:line="360" w:lineRule="auto"/>
        <w:jc w:val="both"/>
        <w:rPr>
          <w:rFonts w:hint="default" w:ascii="宋体" w:hAnsi="宋体" w:cs="宋体"/>
          <w:color w:val="auto"/>
          <w:sz w:val="24"/>
          <w:szCs w:val="24"/>
          <w:highlight w:val="none"/>
        </w:rPr>
      </w:pPr>
    </w:p>
    <w:p w14:paraId="3D668775">
      <w:pPr>
        <w:pStyle w:val="32"/>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0"/>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6"/>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6"/>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6"/>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6"/>
              <w:wordWrap w:val="0"/>
              <w:spacing w:before="0" w:beforeAutospacing="0" w:after="0" w:afterAutospacing="0" w:line="360" w:lineRule="auto"/>
              <w:jc w:val="center"/>
              <w:rPr>
                <w:color w:val="auto"/>
                <w:highlight w:val="none"/>
              </w:rPr>
            </w:pPr>
          </w:p>
        </w:tc>
      </w:tr>
    </w:tbl>
    <w:p w14:paraId="4AC9942A">
      <w:pPr>
        <w:pStyle w:val="16"/>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6"/>
        <w:numPr>
          <w:ilvl w:val="0"/>
          <w:numId w:val="8"/>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2"/>
        <w:spacing w:line="360" w:lineRule="auto"/>
        <w:ind w:firstLine="480"/>
        <w:jc w:val="right"/>
        <w:rPr>
          <w:rFonts w:hint="default" w:ascii="宋体" w:hAnsi="宋体" w:cs="宋体"/>
          <w:color w:val="auto"/>
          <w:sz w:val="24"/>
          <w:szCs w:val="24"/>
          <w:highlight w:val="none"/>
          <w:lang w:eastAsia="zh-CN"/>
        </w:rPr>
      </w:pPr>
    </w:p>
    <w:p w14:paraId="0A623601">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9"/>
        <w:spacing w:line="360" w:lineRule="auto"/>
        <w:ind w:left="0" w:leftChars="0"/>
        <w:rPr>
          <w:rFonts w:ascii="宋体" w:hAnsi="宋体" w:cs="宋体"/>
          <w:color w:val="auto"/>
          <w:sz w:val="24"/>
          <w:highlight w:val="none"/>
        </w:rPr>
      </w:pPr>
    </w:p>
    <w:p w14:paraId="1119D3D2">
      <w:pPr>
        <w:pStyle w:val="10"/>
        <w:spacing w:line="360" w:lineRule="auto"/>
        <w:rPr>
          <w:rFonts w:ascii="宋体" w:hAnsi="宋体" w:cs="宋体"/>
          <w:color w:val="auto"/>
          <w:sz w:val="24"/>
          <w:highlight w:val="none"/>
        </w:rPr>
      </w:pPr>
    </w:p>
    <w:p w14:paraId="5321318A">
      <w:pPr>
        <w:pStyle w:val="10"/>
        <w:spacing w:line="360" w:lineRule="auto"/>
        <w:rPr>
          <w:rFonts w:ascii="宋体" w:hAnsi="宋体" w:cs="宋体"/>
          <w:color w:val="auto"/>
          <w:sz w:val="24"/>
          <w:highlight w:val="none"/>
        </w:rPr>
      </w:pPr>
    </w:p>
    <w:p w14:paraId="3C82014B">
      <w:pPr>
        <w:pStyle w:val="10"/>
        <w:spacing w:line="360" w:lineRule="auto"/>
        <w:rPr>
          <w:rFonts w:ascii="宋体" w:hAnsi="宋体" w:cs="宋体"/>
          <w:color w:val="auto"/>
          <w:sz w:val="24"/>
          <w:highlight w:val="none"/>
        </w:rPr>
      </w:pPr>
    </w:p>
    <w:p w14:paraId="3726D4AE">
      <w:pPr>
        <w:pStyle w:val="10"/>
        <w:spacing w:line="360" w:lineRule="auto"/>
        <w:rPr>
          <w:rFonts w:ascii="宋体" w:hAnsi="宋体" w:cs="宋体"/>
          <w:color w:val="auto"/>
          <w:sz w:val="24"/>
          <w:highlight w:val="none"/>
        </w:rPr>
      </w:pPr>
    </w:p>
    <w:p w14:paraId="0F16B34A">
      <w:pPr>
        <w:pStyle w:val="10"/>
        <w:spacing w:line="360" w:lineRule="auto"/>
        <w:rPr>
          <w:rFonts w:ascii="宋体" w:hAnsi="宋体" w:cs="宋体"/>
          <w:color w:val="auto"/>
          <w:sz w:val="24"/>
          <w:highlight w:val="none"/>
        </w:rPr>
      </w:pPr>
    </w:p>
    <w:p w14:paraId="73F56BF6">
      <w:pPr>
        <w:pStyle w:val="10"/>
        <w:spacing w:line="360" w:lineRule="auto"/>
        <w:rPr>
          <w:rFonts w:ascii="宋体" w:hAnsi="宋体" w:cs="宋体"/>
          <w:color w:val="auto"/>
          <w:sz w:val="24"/>
          <w:highlight w:val="none"/>
        </w:rPr>
      </w:pPr>
    </w:p>
    <w:p w14:paraId="61FA2276">
      <w:pPr>
        <w:pStyle w:val="10"/>
        <w:spacing w:line="360" w:lineRule="auto"/>
        <w:rPr>
          <w:rFonts w:ascii="宋体" w:hAnsi="宋体" w:cs="宋体"/>
          <w:color w:val="auto"/>
          <w:sz w:val="24"/>
          <w:highlight w:val="none"/>
        </w:rPr>
      </w:pPr>
    </w:p>
    <w:p w14:paraId="468F1230">
      <w:pPr>
        <w:pStyle w:val="10"/>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9"/>
        <w:spacing w:line="360" w:lineRule="auto"/>
        <w:ind w:left="0" w:leftChars="0"/>
        <w:rPr>
          <w:rFonts w:ascii="宋体" w:hAnsi="宋体" w:cs="宋体"/>
          <w:b/>
          <w:bCs/>
          <w:color w:val="auto"/>
          <w:sz w:val="28"/>
          <w:szCs w:val="28"/>
          <w:highlight w:val="none"/>
        </w:rPr>
      </w:pPr>
    </w:p>
    <w:p w14:paraId="2C71186F">
      <w:pPr>
        <w:pStyle w:val="10"/>
        <w:spacing w:line="360" w:lineRule="auto"/>
        <w:rPr>
          <w:rFonts w:ascii="宋体" w:hAnsi="宋体" w:cs="宋体"/>
          <w:b/>
          <w:bCs/>
          <w:color w:val="auto"/>
          <w:sz w:val="28"/>
          <w:szCs w:val="28"/>
          <w:highlight w:val="none"/>
        </w:rPr>
      </w:pPr>
    </w:p>
    <w:p w14:paraId="0776CC2D">
      <w:pPr>
        <w:pStyle w:val="10"/>
        <w:spacing w:line="360" w:lineRule="auto"/>
        <w:rPr>
          <w:rFonts w:ascii="宋体" w:hAnsi="宋体" w:cs="宋体"/>
          <w:b/>
          <w:bCs/>
          <w:color w:val="auto"/>
          <w:sz w:val="28"/>
          <w:szCs w:val="28"/>
          <w:highlight w:val="none"/>
        </w:rPr>
      </w:pPr>
    </w:p>
    <w:p w14:paraId="79EF7A83">
      <w:pPr>
        <w:pStyle w:val="9"/>
        <w:spacing w:line="360" w:lineRule="auto"/>
        <w:ind w:left="0" w:leftChars="0"/>
        <w:rPr>
          <w:rFonts w:ascii="宋体" w:hAnsi="宋体" w:cs="宋体"/>
          <w:b/>
          <w:bCs/>
          <w:color w:val="auto"/>
          <w:sz w:val="28"/>
          <w:szCs w:val="28"/>
          <w:highlight w:val="none"/>
        </w:rPr>
      </w:pPr>
    </w:p>
    <w:p w14:paraId="06B2F9FD">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0"/>
        <w:spacing w:line="360" w:lineRule="auto"/>
        <w:rPr>
          <w:rFonts w:ascii="宋体" w:hAnsi="宋体" w:cs="宋体"/>
          <w:b/>
          <w:bCs/>
          <w:color w:val="auto"/>
          <w:sz w:val="28"/>
          <w:szCs w:val="28"/>
          <w:highlight w:val="none"/>
        </w:rPr>
      </w:pPr>
    </w:p>
    <w:p w14:paraId="088FA728">
      <w:pPr>
        <w:pStyle w:val="32"/>
        <w:spacing w:line="360" w:lineRule="auto"/>
        <w:ind w:firstLine="480"/>
        <w:jc w:val="right"/>
        <w:rPr>
          <w:rFonts w:hint="default" w:ascii="宋体" w:hAnsi="宋体" w:cs="宋体"/>
          <w:color w:val="auto"/>
          <w:sz w:val="24"/>
          <w:szCs w:val="24"/>
          <w:highlight w:val="none"/>
          <w:lang w:eastAsia="zh-CN"/>
        </w:rPr>
      </w:pPr>
    </w:p>
    <w:p w14:paraId="1AA8D74A">
      <w:pPr>
        <w:pStyle w:val="32"/>
        <w:spacing w:line="360" w:lineRule="auto"/>
        <w:ind w:firstLine="480"/>
        <w:jc w:val="right"/>
        <w:rPr>
          <w:rFonts w:hint="default" w:ascii="宋体" w:hAnsi="宋体" w:cs="宋体"/>
          <w:color w:val="auto"/>
          <w:sz w:val="24"/>
          <w:szCs w:val="24"/>
          <w:highlight w:val="none"/>
          <w:lang w:eastAsia="zh-CN"/>
        </w:rPr>
      </w:pPr>
    </w:p>
    <w:p w14:paraId="5427EDC7">
      <w:pPr>
        <w:pStyle w:val="32"/>
        <w:spacing w:line="360" w:lineRule="auto"/>
        <w:ind w:firstLine="480"/>
        <w:jc w:val="right"/>
        <w:rPr>
          <w:rFonts w:hint="default" w:ascii="宋体" w:hAnsi="宋体" w:cs="宋体"/>
          <w:color w:val="auto"/>
          <w:sz w:val="24"/>
          <w:szCs w:val="24"/>
          <w:highlight w:val="none"/>
          <w:lang w:eastAsia="zh-CN"/>
        </w:rPr>
      </w:pPr>
    </w:p>
    <w:p w14:paraId="0B753577">
      <w:pPr>
        <w:pStyle w:val="32"/>
        <w:spacing w:line="360" w:lineRule="auto"/>
        <w:ind w:firstLine="480"/>
        <w:jc w:val="right"/>
        <w:rPr>
          <w:rFonts w:hint="default" w:ascii="宋体" w:hAnsi="宋体" w:cs="宋体"/>
          <w:color w:val="auto"/>
          <w:sz w:val="24"/>
          <w:szCs w:val="24"/>
          <w:highlight w:val="none"/>
          <w:lang w:eastAsia="zh-CN"/>
        </w:rPr>
      </w:pPr>
    </w:p>
    <w:p w14:paraId="2AFC039F">
      <w:pPr>
        <w:pStyle w:val="32"/>
        <w:spacing w:line="360" w:lineRule="auto"/>
        <w:ind w:firstLine="480"/>
        <w:jc w:val="right"/>
        <w:rPr>
          <w:rFonts w:hint="default" w:ascii="宋体" w:hAnsi="宋体" w:cs="宋体"/>
          <w:color w:val="auto"/>
          <w:sz w:val="24"/>
          <w:szCs w:val="24"/>
          <w:highlight w:val="none"/>
          <w:lang w:eastAsia="zh-CN"/>
        </w:rPr>
      </w:pPr>
    </w:p>
    <w:p w14:paraId="36ECBE1C">
      <w:pPr>
        <w:pStyle w:val="32"/>
        <w:spacing w:line="360" w:lineRule="auto"/>
        <w:ind w:firstLine="480"/>
        <w:jc w:val="right"/>
        <w:rPr>
          <w:rFonts w:hint="default" w:ascii="宋体" w:hAnsi="宋体" w:cs="宋体"/>
          <w:color w:val="auto"/>
          <w:sz w:val="24"/>
          <w:szCs w:val="24"/>
          <w:highlight w:val="none"/>
          <w:lang w:eastAsia="zh-CN"/>
        </w:rPr>
      </w:pPr>
    </w:p>
    <w:p w14:paraId="50C0A2E0">
      <w:pPr>
        <w:pStyle w:val="32"/>
        <w:spacing w:line="360" w:lineRule="auto"/>
        <w:ind w:firstLine="480"/>
        <w:jc w:val="right"/>
        <w:rPr>
          <w:rFonts w:hint="default" w:ascii="宋体" w:hAnsi="宋体" w:cs="宋体"/>
          <w:color w:val="auto"/>
          <w:sz w:val="24"/>
          <w:szCs w:val="24"/>
          <w:highlight w:val="none"/>
          <w:lang w:eastAsia="zh-CN"/>
        </w:rPr>
      </w:pPr>
    </w:p>
    <w:p w14:paraId="7BEACA2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0"/>
        <w:spacing w:line="360" w:lineRule="auto"/>
        <w:rPr>
          <w:rFonts w:ascii="宋体" w:hAnsi="宋体" w:cs="宋体"/>
          <w:b/>
          <w:bCs/>
          <w:color w:val="auto"/>
          <w:sz w:val="28"/>
          <w:szCs w:val="28"/>
          <w:highlight w:val="none"/>
        </w:rPr>
      </w:pPr>
    </w:p>
    <w:p w14:paraId="31F6CFBA">
      <w:pPr>
        <w:pStyle w:val="9"/>
        <w:spacing w:line="360" w:lineRule="auto"/>
        <w:ind w:left="0" w:leftChars="0"/>
        <w:jc w:val="center"/>
        <w:rPr>
          <w:rFonts w:ascii="宋体" w:hAnsi="宋体" w:cs="宋体"/>
          <w:b/>
          <w:bCs/>
          <w:color w:val="auto"/>
          <w:sz w:val="28"/>
          <w:szCs w:val="28"/>
          <w:highlight w:val="none"/>
        </w:rPr>
      </w:pPr>
    </w:p>
    <w:p w14:paraId="37897154">
      <w:pPr>
        <w:pStyle w:val="9"/>
        <w:spacing w:line="360" w:lineRule="auto"/>
        <w:ind w:left="0" w:leftChars="0"/>
        <w:jc w:val="center"/>
        <w:rPr>
          <w:rFonts w:ascii="宋体" w:hAnsi="宋体" w:cs="宋体"/>
          <w:b/>
          <w:bCs/>
          <w:color w:val="auto"/>
          <w:sz w:val="28"/>
          <w:szCs w:val="28"/>
          <w:highlight w:val="none"/>
        </w:rPr>
      </w:pPr>
    </w:p>
    <w:p w14:paraId="19D064AE">
      <w:pPr>
        <w:pStyle w:val="9"/>
        <w:spacing w:line="360" w:lineRule="auto"/>
        <w:ind w:left="0" w:leftChars="0"/>
        <w:jc w:val="center"/>
        <w:rPr>
          <w:rFonts w:ascii="宋体" w:hAnsi="宋体" w:cs="宋体"/>
          <w:b/>
          <w:bCs/>
          <w:color w:val="auto"/>
          <w:sz w:val="28"/>
          <w:szCs w:val="28"/>
          <w:highlight w:val="none"/>
        </w:rPr>
      </w:pPr>
    </w:p>
    <w:p w14:paraId="0ED390FA">
      <w:pPr>
        <w:pStyle w:val="9"/>
        <w:spacing w:line="360" w:lineRule="auto"/>
        <w:ind w:left="0" w:leftChars="0"/>
        <w:jc w:val="center"/>
        <w:rPr>
          <w:rFonts w:ascii="宋体" w:hAnsi="宋体" w:cs="宋体"/>
          <w:b/>
          <w:bCs/>
          <w:color w:val="auto"/>
          <w:sz w:val="28"/>
          <w:szCs w:val="28"/>
          <w:highlight w:val="none"/>
        </w:rPr>
      </w:pPr>
    </w:p>
    <w:p w14:paraId="3C84BE07">
      <w:pPr>
        <w:pStyle w:val="9"/>
        <w:spacing w:line="360" w:lineRule="auto"/>
        <w:ind w:left="0" w:leftChars="0"/>
        <w:jc w:val="center"/>
        <w:rPr>
          <w:rFonts w:ascii="宋体" w:hAnsi="宋体" w:cs="宋体"/>
          <w:b/>
          <w:bCs/>
          <w:color w:val="auto"/>
          <w:sz w:val="28"/>
          <w:szCs w:val="28"/>
          <w:highlight w:val="none"/>
        </w:rPr>
      </w:pPr>
    </w:p>
    <w:p w14:paraId="64E4F662">
      <w:pPr>
        <w:pStyle w:val="9"/>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9"/>
        <w:spacing w:line="360" w:lineRule="auto"/>
        <w:ind w:left="0" w:leftChars="0"/>
        <w:jc w:val="center"/>
        <w:rPr>
          <w:rFonts w:ascii="宋体" w:hAnsi="宋体" w:cs="宋体"/>
          <w:b/>
          <w:bCs/>
          <w:color w:val="auto"/>
          <w:sz w:val="28"/>
          <w:szCs w:val="28"/>
          <w:highlight w:val="none"/>
        </w:rPr>
      </w:pPr>
    </w:p>
    <w:p w14:paraId="7CEA87EF">
      <w:pPr>
        <w:pStyle w:val="9"/>
        <w:spacing w:line="360" w:lineRule="auto"/>
        <w:ind w:left="0" w:leftChars="0"/>
        <w:jc w:val="center"/>
        <w:rPr>
          <w:rFonts w:ascii="宋体" w:hAnsi="宋体" w:cs="宋体"/>
          <w:b/>
          <w:bCs/>
          <w:color w:val="auto"/>
          <w:sz w:val="28"/>
          <w:szCs w:val="28"/>
          <w:highlight w:val="none"/>
        </w:rPr>
      </w:pPr>
    </w:p>
    <w:p w14:paraId="331B2308">
      <w:pPr>
        <w:pStyle w:val="9"/>
        <w:spacing w:line="360" w:lineRule="auto"/>
        <w:ind w:left="0" w:leftChars="0"/>
        <w:jc w:val="center"/>
        <w:rPr>
          <w:rFonts w:ascii="宋体" w:hAnsi="宋体" w:cs="宋体"/>
          <w:b/>
          <w:bCs/>
          <w:color w:val="auto"/>
          <w:sz w:val="28"/>
          <w:szCs w:val="28"/>
          <w:highlight w:val="none"/>
        </w:rPr>
      </w:pPr>
    </w:p>
    <w:p w14:paraId="574F2A9B">
      <w:pPr>
        <w:pStyle w:val="9"/>
        <w:spacing w:line="360" w:lineRule="auto"/>
        <w:ind w:left="0" w:leftChars="0"/>
        <w:jc w:val="center"/>
        <w:rPr>
          <w:rFonts w:ascii="宋体" w:hAnsi="宋体" w:cs="宋体"/>
          <w:b/>
          <w:bCs/>
          <w:color w:val="auto"/>
          <w:sz w:val="28"/>
          <w:szCs w:val="28"/>
          <w:highlight w:val="none"/>
        </w:rPr>
      </w:pPr>
    </w:p>
    <w:p w14:paraId="3DB00B5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0"/>
        <w:spacing w:line="360" w:lineRule="auto"/>
        <w:rPr>
          <w:rFonts w:ascii="宋体" w:hAnsi="宋体" w:cs="宋体"/>
          <w:b/>
          <w:bCs/>
          <w:color w:val="auto"/>
          <w:sz w:val="28"/>
          <w:szCs w:val="28"/>
          <w:highlight w:val="none"/>
        </w:rPr>
      </w:pPr>
    </w:p>
    <w:p w14:paraId="70DC87A6">
      <w:pPr>
        <w:pStyle w:val="32"/>
        <w:spacing w:line="360" w:lineRule="auto"/>
        <w:ind w:firstLine="480"/>
        <w:jc w:val="right"/>
        <w:rPr>
          <w:rFonts w:hint="default" w:ascii="宋体" w:hAnsi="宋体" w:cs="宋体"/>
          <w:color w:val="auto"/>
          <w:sz w:val="24"/>
          <w:szCs w:val="24"/>
          <w:highlight w:val="none"/>
          <w:lang w:eastAsia="zh-CN"/>
        </w:rPr>
      </w:pPr>
    </w:p>
    <w:p w14:paraId="54C846C4">
      <w:pPr>
        <w:pStyle w:val="32"/>
        <w:spacing w:line="360" w:lineRule="auto"/>
        <w:ind w:firstLine="480"/>
        <w:jc w:val="right"/>
        <w:rPr>
          <w:rFonts w:hint="default" w:ascii="宋体" w:hAnsi="宋体" w:cs="宋体"/>
          <w:color w:val="auto"/>
          <w:sz w:val="24"/>
          <w:szCs w:val="24"/>
          <w:highlight w:val="none"/>
          <w:lang w:eastAsia="zh-CN"/>
        </w:rPr>
      </w:pPr>
    </w:p>
    <w:p w14:paraId="77363007">
      <w:pPr>
        <w:pStyle w:val="32"/>
        <w:spacing w:line="360" w:lineRule="auto"/>
        <w:ind w:firstLine="480"/>
        <w:jc w:val="right"/>
        <w:rPr>
          <w:rFonts w:hint="default" w:ascii="宋体" w:hAnsi="宋体" w:cs="宋体"/>
          <w:color w:val="auto"/>
          <w:sz w:val="24"/>
          <w:szCs w:val="24"/>
          <w:highlight w:val="none"/>
          <w:lang w:eastAsia="zh-CN"/>
        </w:rPr>
      </w:pPr>
    </w:p>
    <w:p w14:paraId="20DF0C08">
      <w:pPr>
        <w:pStyle w:val="32"/>
        <w:spacing w:line="360" w:lineRule="auto"/>
        <w:ind w:firstLine="480"/>
        <w:jc w:val="right"/>
        <w:rPr>
          <w:rFonts w:hint="default" w:ascii="宋体" w:hAnsi="宋体" w:cs="宋体"/>
          <w:color w:val="auto"/>
          <w:sz w:val="24"/>
          <w:szCs w:val="24"/>
          <w:highlight w:val="none"/>
          <w:lang w:eastAsia="zh-CN"/>
        </w:rPr>
      </w:pPr>
    </w:p>
    <w:p w14:paraId="0AA1C83D">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0"/>
        <w:spacing w:line="360" w:lineRule="auto"/>
        <w:rPr>
          <w:rFonts w:ascii="宋体" w:hAnsi="宋体" w:cs="宋体"/>
          <w:b/>
          <w:bCs/>
          <w:color w:val="auto"/>
          <w:sz w:val="28"/>
          <w:szCs w:val="28"/>
          <w:highlight w:val="none"/>
        </w:rPr>
      </w:pPr>
    </w:p>
    <w:p w14:paraId="22A9EDD9">
      <w:pPr>
        <w:pStyle w:val="10"/>
        <w:spacing w:line="360" w:lineRule="auto"/>
        <w:rPr>
          <w:color w:val="auto"/>
          <w:highlight w:val="none"/>
        </w:rPr>
      </w:pPr>
    </w:p>
    <w:p w14:paraId="01C7C78E">
      <w:pPr>
        <w:pStyle w:val="10"/>
        <w:spacing w:line="360" w:lineRule="auto"/>
        <w:rPr>
          <w:color w:val="auto"/>
          <w:highlight w:val="none"/>
        </w:rPr>
      </w:pPr>
    </w:p>
    <w:p w14:paraId="35556AE7">
      <w:pPr>
        <w:pStyle w:val="10"/>
        <w:spacing w:line="360" w:lineRule="auto"/>
        <w:rPr>
          <w:color w:val="auto"/>
          <w:highlight w:val="none"/>
        </w:rPr>
      </w:pPr>
    </w:p>
    <w:p w14:paraId="4E1A6E85">
      <w:pPr>
        <w:pStyle w:val="10"/>
        <w:spacing w:line="360" w:lineRule="auto"/>
        <w:rPr>
          <w:color w:val="auto"/>
          <w:highlight w:val="none"/>
        </w:rPr>
      </w:pPr>
    </w:p>
    <w:p w14:paraId="46AD2750">
      <w:pPr>
        <w:pStyle w:val="10"/>
        <w:spacing w:line="360" w:lineRule="auto"/>
        <w:rPr>
          <w:color w:val="auto"/>
          <w:highlight w:val="none"/>
        </w:rPr>
      </w:pPr>
    </w:p>
    <w:p w14:paraId="1913FC5F">
      <w:pPr>
        <w:pStyle w:val="10"/>
        <w:spacing w:line="360" w:lineRule="auto"/>
        <w:rPr>
          <w:color w:val="auto"/>
          <w:highlight w:val="none"/>
        </w:rPr>
      </w:pPr>
    </w:p>
    <w:p w14:paraId="61F60254">
      <w:pPr>
        <w:pStyle w:val="10"/>
        <w:spacing w:line="360" w:lineRule="auto"/>
        <w:rPr>
          <w:color w:val="auto"/>
          <w:highlight w:val="none"/>
        </w:rPr>
      </w:pPr>
    </w:p>
    <w:p w14:paraId="02CCF8EF">
      <w:pPr>
        <w:pStyle w:val="10"/>
        <w:spacing w:line="360" w:lineRule="auto"/>
        <w:rPr>
          <w:color w:val="auto"/>
          <w:highlight w:val="none"/>
        </w:rPr>
      </w:pPr>
    </w:p>
    <w:p w14:paraId="40D9D294">
      <w:pPr>
        <w:pStyle w:val="10"/>
        <w:spacing w:line="360" w:lineRule="auto"/>
        <w:rPr>
          <w:color w:val="auto"/>
          <w:highlight w:val="none"/>
        </w:rPr>
      </w:pPr>
    </w:p>
    <w:p w14:paraId="26CFA76D">
      <w:pPr>
        <w:pStyle w:val="10"/>
        <w:spacing w:line="360" w:lineRule="auto"/>
        <w:rPr>
          <w:color w:val="auto"/>
          <w:highlight w:val="none"/>
        </w:rPr>
      </w:pPr>
    </w:p>
    <w:p w14:paraId="6236DE25">
      <w:pPr>
        <w:pStyle w:val="10"/>
        <w:spacing w:line="360" w:lineRule="auto"/>
        <w:rPr>
          <w:color w:val="auto"/>
          <w:highlight w:val="none"/>
        </w:rPr>
      </w:pPr>
    </w:p>
    <w:p w14:paraId="3DC90531">
      <w:pPr>
        <w:pStyle w:val="10"/>
        <w:spacing w:line="360" w:lineRule="auto"/>
        <w:rPr>
          <w:color w:val="auto"/>
          <w:highlight w:val="none"/>
        </w:rPr>
      </w:pPr>
    </w:p>
    <w:p w14:paraId="6810E63F">
      <w:pPr>
        <w:pStyle w:val="10"/>
        <w:spacing w:line="360" w:lineRule="auto"/>
        <w:rPr>
          <w:color w:val="auto"/>
          <w:highlight w:val="none"/>
        </w:rPr>
      </w:pPr>
    </w:p>
    <w:p w14:paraId="2D859747">
      <w:pPr>
        <w:pStyle w:val="10"/>
        <w:spacing w:line="360" w:lineRule="auto"/>
        <w:rPr>
          <w:color w:val="auto"/>
          <w:highlight w:val="none"/>
        </w:rPr>
      </w:pPr>
    </w:p>
    <w:p w14:paraId="1A9B0A73">
      <w:pPr>
        <w:pStyle w:val="10"/>
        <w:spacing w:line="360" w:lineRule="auto"/>
        <w:rPr>
          <w:color w:val="auto"/>
          <w:highlight w:val="none"/>
        </w:rPr>
      </w:pPr>
    </w:p>
    <w:p w14:paraId="09BAEE9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6"/>
        <w:spacing w:line="360" w:lineRule="auto"/>
        <w:rPr>
          <w:rFonts w:ascii="楷体_GB2312" w:eastAsia="楷体_GB2312"/>
          <w:b/>
          <w:color w:val="auto"/>
          <w:sz w:val="40"/>
          <w:szCs w:val="40"/>
          <w:highlight w:val="none"/>
        </w:rPr>
      </w:pPr>
    </w:p>
    <w:p w14:paraId="5AB94BE7">
      <w:pPr>
        <w:pStyle w:val="9"/>
        <w:spacing w:line="360" w:lineRule="auto"/>
        <w:rPr>
          <w:rFonts w:ascii="楷体_GB2312" w:eastAsia="楷体_GB2312"/>
          <w:b/>
          <w:color w:val="auto"/>
          <w:sz w:val="40"/>
          <w:szCs w:val="40"/>
          <w:highlight w:val="none"/>
        </w:rPr>
      </w:pPr>
    </w:p>
    <w:p w14:paraId="2A9355F0">
      <w:pPr>
        <w:pStyle w:val="6"/>
        <w:spacing w:line="360" w:lineRule="auto"/>
        <w:rPr>
          <w:rFonts w:ascii="楷体_GB2312" w:eastAsia="楷体_GB2312"/>
          <w:b/>
          <w:color w:val="auto"/>
          <w:sz w:val="40"/>
          <w:szCs w:val="40"/>
          <w:highlight w:val="none"/>
        </w:rPr>
      </w:pPr>
    </w:p>
    <w:p w14:paraId="68ED7677">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0"/>
        <w:spacing w:line="360" w:lineRule="auto"/>
        <w:rPr>
          <w:rFonts w:ascii="宋体" w:hAnsi="宋体" w:cs="宋体"/>
          <w:b/>
          <w:bCs/>
          <w:color w:val="auto"/>
          <w:sz w:val="28"/>
          <w:szCs w:val="28"/>
          <w:highlight w:val="none"/>
        </w:rPr>
      </w:pPr>
    </w:p>
    <w:p w14:paraId="5329AB93">
      <w:pPr>
        <w:pStyle w:val="32"/>
        <w:spacing w:line="360" w:lineRule="auto"/>
        <w:ind w:firstLine="480"/>
        <w:jc w:val="right"/>
        <w:rPr>
          <w:rFonts w:hint="default" w:ascii="宋体" w:hAnsi="宋体" w:cs="宋体"/>
          <w:color w:val="auto"/>
          <w:sz w:val="24"/>
          <w:szCs w:val="24"/>
          <w:highlight w:val="none"/>
          <w:lang w:eastAsia="zh-CN"/>
        </w:rPr>
      </w:pPr>
    </w:p>
    <w:p w14:paraId="4450A9AB">
      <w:pPr>
        <w:pStyle w:val="32"/>
        <w:spacing w:line="360" w:lineRule="auto"/>
        <w:ind w:firstLine="480"/>
        <w:jc w:val="right"/>
        <w:rPr>
          <w:rFonts w:hint="default" w:ascii="宋体" w:hAnsi="宋体" w:cs="宋体"/>
          <w:color w:val="auto"/>
          <w:sz w:val="24"/>
          <w:szCs w:val="24"/>
          <w:highlight w:val="none"/>
          <w:lang w:eastAsia="zh-CN"/>
        </w:rPr>
      </w:pPr>
    </w:p>
    <w:p w14:paraId="2771A5B9">
      <w:pPr>
        <w:pStyle w:val="32"/>
        <w:spacing w:line="360" w:lineRule="auto"/>
        <w:ind w:firstLine="480"/>
        <w:jc w:val="right"/>
        <w:rPr>
          <w:rFonts w:hint="default" w:ascii="宋体" w:hAnsi="宋体" w:cs="宋体"/>
          <w:color w:val="auto"/>
          <w:sz w:val="24"/>
          <w:szCs w:val="24"/>
          <w:highlight w:val="none"/>
          <w:lang w:eastAsia="zh-CN"/>
        </w:rPr>
      </w:pPr>
    </w:p>
    <w:p w14:paraId="2090BCE7">
      <w:pPr>
        <w:pStyle w:val="32"/>
        <w:spacing w:line="360" w:lineRule="auto"/>
        <w:ind w:firstLine="480"/>
        <w:jc w:val="right"/>
        <w:rPr>
          <w:rFonts w:hint="default" w:ascii="宋体" w:hAnsi="宋体" w:cs="宋体"/>
          <w:color w:val="auto"/>
          <w:sz w:val="24"/>
          <w:szCs w:val="24"/>
          <w:highlight w:val="none"/>
          <w:lang w:eastAsia="zh-CN"/>
        </w:rPr>
      </w:pPr>
    </w:p>
    <w:p w14:paraId="2208D48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9"/>
        <w:spacing w:line="360" w:lineRule="auto"/>
        <w:rPr>
          <w:rFonts w:ascii="楷体_GB2312" w:eastAsia="楷体_GB2312"/>
          <w:b/>
          <w:color w:val="auto"/>
          <w:sz w:val="44"/>
          <w:szCs w:val="44"/>
          <w:highlight w:val="none"/>
        </w:rPr>
      </w:pPr>
    </w:p>
    <w:p w14:paraId="759833BB">
      <w:pPr>
        <w:pStyle w:val="6"/>
        <w:spacing w:line="360" w:lineRule="auto"/>
        <w:rPr>
          <w:rFonts w:ascii="楷体_GB2312" w:eastAsia="楷体_GB2312"/>
          <w:b/>
          <w:color w:val="auto"/>
          <w:sz w:val="44"/>
          <w:szCs w:val="44"/>
          <w:highlight w:val="none"/>
        </w:rPr>
      </w:pPr>
    </w:p>
    <w:p w14:paraId="798D6749">
      <w:pPr>
        <w:pStyle w:val="9"/>
        <w:spacing w:line="360" w:lineRule="auto"/>
        <w:rPr>
          <w:rFonts w:ascii="楷体_GB2312" w:eastAsia="楷体_GB2312"/>
          <w:b/>
          <w:color w:val="auto"/>
          <w:sz w:val="44"/>
          <w:szCs w:val="44"/>
          <w:highlight w:val="none"/>
        </w:rPr>
      </w:pPr>
    </w:p>
    <w:p w14:paraId="279E5D08">
      <w:pPr>
        <w:pStyle w:val="6"/>
        <w:spacing w:line="360" w:lineRule="auto"/>
        <w:rPr>
          <w:rFonts w:ascii="楷体_GB2312" w:eastAsia="楷体_GB2312"/>
          <w:b/>
          <w:color w:val="auto"/>
          <w:sz w:val="44"/>
          <w:szCs w:val="44"/>
          <w:highlight w:val="none"/>
        </w:rPr>
      </w:pPr>
    </w:p>
    <w:p w14:paraId="10B705AE">
      <w:pPr>
        <w:pStyle w:val="9"/>
        <w:spacing w:line="360" w:lineRule="auto"/>
        <w:rPr>
          <w:rFonts w:ascii="楷体_GB2312" w:eastAsia="楷体_GB2312"/>
          <w:b/>
          <w:color w:val="auto"/>
          <w:sz w:val="44"/>
          <w:szCs w:val="44"/>
          <w:highlight w:val="none"/>
        </w:rPr>
      </w:pPr>
    </w:p>
    <w:p w14:paraId="39C7FEC2">
      <w:pPr>
        <w:pStyle w:val="6"/>
        <w:spacing w:line="360" w:lineRule="auto"/>
        <w:rPr>
          <w:color w:val="auto"/>
          <w:highlight w:val="none"/>
        </w:rPr>
      </w:pPr>
    </w:p>
    <w:p w14:paraId="720CD7AA">
      <w:pPr>
        <w:pStyle w:val="9"/>
        <w:spacing w:line="360" w:lineRule="auto"/>
        <w:rPr>
          <w:rFonts w:ascii="楷体_GB2312" w:eastAsia="楷体_GB2312"/>
          <w:b/>
          <w:color w:val="auto"/>
          <w:sz w:val="44"/>
          <w:szCs w:val="44"/>
          <w:highlight w:val="none"/>
        </w:rPr>
      </w:pPr>
    </w:p>
    <w:p w14:paraId="7B4478DC">
      <w:pPr>
        <w:pStyle w:val="6"/>
        <w:spacing w:line="360" w:lineRule="auto"/>
        <w:rPr>
          <w:rFonts w:ascii="楷体_GB2312" w:eastAsia="楷体_GB2312"/>
          <w:b/>
          <w:color w:val="auto"/>
          <w:sz w:val="44"/>
          <w:szCs w:val="44"/>
          <w:highlight w:val="none"/>
        </w:rPr>
      </w:pPr>
    </w:p>
    <w:p w14:paraId="464E176B">
      <w:pPr>
        <w:pStyle w:val="9"/>
        <w:spacing w:line="360" w:lineRule="auto"/>
        <w:rPr>
          <w:rFonts w:ascii="楷体_GB2312" w:eastAsia="楷体_GB2312"/>
          <w:b/>
          <w:color w:val="auto"/>
          <w:sz w:val="44"/>
          <w:szCs w:val="44"/>
          <w:highlight w:val="none"/>
        </w:rPr>
      </w:pPr>
    </w:p>
    <w:p w14:paraId="7FED9A71">
      <w:pPr>
        <w:pStyle w:val="6"/>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27"/>
        <w:spacing w:after="120" w:line="360" w:lineRule="auto"/>
        <w:outlineLvl w:val="9"/>
        <w:rPr>
          <w:rStyle w:val="28"/>
          <w:rFonts w:hAnsi="宋体" w:cs="宋体"/>
          <w:b/>
          <w:bCs/>
          <w:color w:val="auto"/>
          <w:sz w:val="44"/>
          <w:szCs w:val="44"/>
          <w:highlight w:val="none"/>
        </w:rPr>
      </w:pPr>
    </w:p>
    <w:p w14:paraId="035C09F0">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1"/>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1"/>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1"/>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1"/>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5"/>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0"/>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605"/>
        <w:gridCol w:w="1185"/>
        <w:gridCol w:w="1770"/>
        <w:gridCol w:w="1845"/>
        <w:gridCol w:w="1890"/>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5" w:type="dxa"/>
            <w:vAlign w:val="center"/>
          </w:tcPr>
          <w:p w14:paraId="6EC853A3">
            <w:pPr>
              <w:pStyle w:val="11"/>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797" w:type="dxa"/>
            <w:vAlign w:val="center"/>
          </w:tcPr>
          <w:p w14:paraId="78DDEA58">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605" w:type="dxa"/>
            <w:vAlign w:val="center"/>
          </w:tcPr>
          <w:p w14:paraId="224954FE">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项目名称</w:t>
            </w:r>
          </w:p>
        </w:tc>
        <w:tc>
          <w:tcPr>
            <w:tcW w:w="1185" w:type="dxa"/>
            <w:vAlign w:val="center"/>
          </w:tcPr>
          <w:p w14:paraId="01BA6441">
            <w:pPr>
              <w:pStyle w:val="11"/>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770" w:type="dxa"/>
            <w:vAlign w:val="center"/>
          </w:tcPr>
          <w:p w14:paraId="38B8ED99">
            <w:pPr>
              <w:pStyle w:val="11"/>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1845" w:type="dxa"/>
            <w:vAlign w:val="center"/>
          </w:tcPr>
          <w:p w14:paraId="03A85F03">
            <w:pPr>
              <w:pStyle w:val="11"/>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val="en-US" w:eastAsia="zh-CN"/>
              </w:rPr>
              <w:t>投标下浮率</w:t>
            </w:r>
          </w:p>
        </w:tc>
        <w:tc>
          <w:tcPr>
            <w:tcW w:w="1890" w:type="dxa"/>
            <w:vAlign w:val="center"/>
          </w:tcPr>
          <w:p w14:paraId="58C53318">
            <w:pPr>
              <w:pStyle w:val="11"/>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797" w:type="dxa"/>
            <w:vAlign w:val="center"/>
          </w:tcPr>
          <w:p w14:paraId="087196A1">
            <w:pPr>
              <w:snapToGrid w:val="0"/>
              <w:spacing w:line="240" w:lineRule="auto"/>
              <w:jc w:val="center"/>
              <w:rPr>
                <w:rFonts w:ascii="宋体" w:hAnsi="宋体"/>
                <w:color w:val="auto"/>
                <w:sz w:val="24"/>
                <w:highlight w:val="none"/>
              </w:rPr>
            </w:pPr>
          </w:p>
        </w:tc>
        <w:tc>
          <w:tcPr>
            <w:tcW w:w="1605" w:type="dxa"/>
            <w:vAlign w:val="center"/>
          </w:tcPr>
          <w:p w14:paraId="62261F02">
            <w:pPr>
              <w:snapToGrid w:val="0"/>
              <w:spacing w:line="240" w:lineRule="auto"/>
              <w:jc w:val="center"/>
              <w:rPr>
                <w:rFonts w:ascii="宋体" w:hAnsi="宋体"/>
                <w:color w:val="auto"/>
                <w:sz w:val="24"/>
                <w:highlight w:val="none"/>
              </w:rPr>
            </w:pPr>
          </w:p>
        </w:tc>
        <w:tc>
          <w:tcPr>
            <w:tcW w:w="1185" w:type="dxa"/>
            <w:vAlign w:val="center"/>
          </w:tcPr>
          <w:p w14:paraId="205748A0">
            <w:pPr>
              <w:snapToGrid w:val="0"/>
              <w:spacing w:line="240" w:lineRule="auto"/>
              <w:jc w:val="center"/>
              <w:rPr>
                <w:rFonts w:ascii="宋体" w:hAnsi="宋体"/>
                <w:color w:val="auto"/>
                <w:sz w:val="24"/>
                <w:highlight w:val="none"/>
              </w:rPr>
            </w:pPr>
          </w:p>
        </w:tc>
        <w:tc>
          <w:tcPr>
            <w:tcW w:w="1770" w:type="dxa"/>
            <w:vAlign w:val="center"/>
          </w:tcPr>
          <w:p w14:paraId="5F9E2280">
            <w:pPr>
              <w:snapToGrid w:val="0"/>
              <w:spacing w:line="240" w:lineRule="auto"/>
              <w:jc w:val="center"/>
              <w:rPr>
                <w:rFonts w:ascii="宋体" w:hAnsi="宋体" w:cs="宋体"/>
                <w:color w:val="auto"/>
                <w:kern w:val="0"/>
                <w:sz w:val="24"/>
                <w:highlight w:val="none"/>
              </w:rPr>
            </w:pPr>
          </w:p>
        </w:tc>
        <w:tc>
          <w:tcPr>
            <w:tcW w:w="1845" w:type="dxa"/>
            <w:vAlign w:val="center"/>
          </w:tcPr>
          <w:p w14:paraId="1FCC54A1">
            <w:pPr>
              <w:widowControl/>
              <w:spacing w:line="240" w:lineRule="auto"/>
              <w:jc w:val="left"/>
              <w:rPr>
                <w:rFonts w:ascii="宋体" w:hAnsi="宋体"/>
                <w:color w:val="auto"/>
                <w:sz w:val="24"/>
                <w:highlight w:val="none"/>
              </w:rPr>
            </w:pPr>
          </w:p>
        </w:tc>
        <w:tc>
          <w:tcPr>
            <w:tcW w:w="1890" w:type="dxa"/>
            <w:vAlign w:val="center"/>
          </w:tcPr>
          <w:p w14:paraId="2F9659AC">
            <w:pPr>
              <w:widowControl/>
              <w:spacing w:line="240" w:lineRule="auto"/>
              <w:jc w:val="left"/>
              <w:rPr>
                <w:rFonts w:ascii="宋体" w:hAnsi="宋体"/>
                <w:color w:val="auto"/>
                <w:sz w:val="24"/>
                <w:highlight w:val="none"/>
              </w:rPr>
            </w:pPr>
          </w:p>
        </w:tc>
      </w:tr>
    </w:tbl>
    <w:p w14:paraId="5FF9CC48">
      <w:pPr>
        <w:pStyle w:val="30"/>
        <w:spacing w:line="360" w:lineRule="auto"/>
        <w:ind w:firstLine="6240" w:firstLineChars="2600"/>
        <w:rPr>
          <w:rFonts w:ascii="宋体" w:hAnsi="宋体"/>
          <w:color w:val="auto"/>
          <w:sz w:val="24"/>
          <w:highlight w:val="none"/>
        </w:rPr>
      </w:pPr>
    </w:p>
    <w:p w14:paraId="06EB98D8">
      <w:pPr>
        <w:pStyle w:val="30"/>
        <w:spacing w:line="360" w:lineRule="auto"/>
        <w:ind w:firstLine="6240" w:firstLineChars="2600"/>
        <w:rPr>
          <w:rFonts w:ascii="宋体" w:hAnsi="宋体"/>
          <w:color w:val="auto"/>
          <w:sz w:val="24"/>
          <w:highlight w:val="none"/>
        </w:rPr>
      </w:pPr>
    </w:p>
    <w:p w14:paraId="75A8CB50">
      <w:pPr>
        <w:pStyle w:val="30"/>
        <w:spacing w:line="360" w:lineRule="auto"/>
        <w:rPr>
          <w:rFonts w:ascii="宋体" w:hAnsi="宋体"/>
          <w:color w:val="auto"/>
          <w:sz w:val="24"/>
          <w:highlight w:val="none"/>
        </w:rPr>
      </w:pPr>
      <w:r>
        <w:rPr>
          <w:rStyle w:val="28"/>
          <w:rFonts w:hint="eastAsia" w:ascii="宋体" w:hAnsi="宋体" w:cs="Times New Roman"/>
          <w:b/>
          <w:bCs/>
          <w:color w:val="auto"/>
          <w:kern w:val="0"/>
          <w:sz w:val="24"/>
          <w:highlight w:val="none"/>
          <w:lang w:val="en-US" w:eastAsia="zh-CN"/>
        </w:rPr>
        <w:t>注：供应商在竞价系统中每次提交报价时均须上传该《报价一览表》</w:t>
      </w:r>
      <w:r>
        <w:rPr>
          <w:rStyle w:val="28"/>
          <w:rFonts w:hint="eastAsia" w:cs="Times New Roman"/>
          <w:b/>
          <w:bCs/>
          <w:color w:val="auto"/>
          <w:kern w:val="0"/>
          <w:sz w:val="24"/>
          <w:highlight w:val="none"/>
          <w:lang w:val="en-US" w:eastAsia="zh-CN"/>
        </w:rPr>
        <w:t>，</w:t>
      </w:r>
      <w:r>
        <w:rPr>
          <w:rStyle w:val="28"/>
          <w:rFonts w:hint="eastAsia" w:ascii="宋体" w:hAnsi="宋体"/>
          <w:b/>
          <w:bCs/>
          <w:color w:val="auto"/>
          <w:kern w:val="0"/>
          <w:sz w:val="24"/>
          <w:highlight w:val="none"/>
          <w:lang w:val="en-US"/>
        </w:rPr>
        <w:t>供应商在竞价系统中提交的最后一次报价（即</w:t>
      </w:r>
      <w:r>
        <w:rPr>
          <w:rStyle w:val="28"/>
          <w:rFonts w:hint="eastAsia" w:ascii="宋体" w:hAnsi="宋体"/>
          <w:b/>
          <w:bCs/>
          <w:color w:val="auto"/>
          <w:kern w:val="0"/>
          <w:sz w:val="24"/>
          <w:highlight w:val="none"/>
        </w:rPr>
        <w:t>最终有效报价</w:t>
      </w:r>
      <w:r>
        <w:rPr>
          <w:rStyle w:val="28"/>
          <w:rFonts w:hint="eastAsia" w:ascii="宋体" w:hAnsi="宋体"/>
          <w:b/>
          <w:bCs/>
          <w:color w:val="auto"/>
          <w:kern w:val="0"/>
          <w:sz w:val="24"/>
          <w:highlight w:val="none"/>
          <w:lang w:val="en-US"/>
        </w:rPr>
        <w:t>）须与最后一次上传附件价格一致</w:t>
      </w:r>
      <w:r>
        <w:rPr>
          <w:rStyle w:val="28"/>
          <w:rFonts w:hint="eastAsia"/>
          <w:b/>
          <w:bCs/>
          <w:color w:val="auto"/>
          <w:kern w:val="0"/>
          <w:sz w:val="24"/>
          <w:highlight w:val="none"/>
          <w:lang w:val="en-US"/>
        </w:rPr>
        <w:t>。</w:t>
      </w:r>
    </w:p>
    <w:p w14:paraId="01F50ACD">
      <w:pPr>
        <w:pStyle w:val="16"/>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4"/>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A3A94"/>
    <w:multiLevelType w:val="singleLevel"/>
    <w:tmpl w:val="ABDA3A94"/>
    <w:lvl w:ilvl="0" w:tentative="0">
      <w:start w:val="1"/>
      <w:numFmt w:val="decimal"/>
      <w:suff w:val="nothing"/>
      <w:lvlText w:val="%1、"/>
      <w:lvlJc w:val="left"/>
    </w:lvl>
  </w:abstractNum>
  <w:abstractNum w:abstractNumId="1">
    <w:nsid w:val="CB7A1258"/>
    <w:multiLevelType w:val="singleLevel"/>
    <w:tmpl w:val="CB7A1258"/>
    <w:lvl w:ilvl="0" w:tentative="0">
      <w:start w:val="1"/>
      <w:numFmt w:val="decimal"/>
      <w:suff w:val="nothing"/>
      <w:lvlText w:val="%1、"/>
      <w:lvlJc w:val="left"/>
    </w:lvl>
  </w:abstractNum>
  <w:abstractNum w:abstractNumId="2">
    <w:nsid w:val="E749826C"/>
    <w:multiLevelType w:val="singleLevel"/>
    <w:tmpl w:val="E749826C"/>
    <w:lvl w:ilvl="0" w:tentative="0">
      <w:start w:val="1"/>
      <w:numFmt w:val="decimal"/>
      <w:suff w:val="nothing"/>
      <w:lvlText w:val="%1、"/>
      <w:lvlJc w:val="left"/>
    </w:lvl>
  </w:abstractNum>
  <w:abstractNum w:abstractNumId="3">
    <w:nsid w:val="26CC26C8"/>
    <w:multiLevelType w:val="singleLevel"/>
    <w:tmpl w:val="26CC26C8"/>
    <w:lvl w:ilvl="0" w:tentative="0">
      <w:start w:val="1"/>
      <w:numFmt w:val="decimal"/>
      <w:suff w:val="nothing"/>
      <w:lvlText w:val="%1、"/>
      <w:lvlJc w:val="left"/>
    </w:lvl>
  </w:abstractNum>
  <w:abstractNum w:abstractNumId="4">
    <w:nsid w:val="276F56EA"/>
    <w:multiLevelType w:val="singleLevel"/>
    <w:tmpl w:val="276F56EA"/>
    <w:lvl w:ilvl="0" w:tentative="0">
      <w:start w:val="1"/>
      <w:numFmt w:val="decimal"/>
      <w:suff w:val="nothing"/>
      <w:lvlText w:val="（%1）"/>
      <w:lvlJc w:val="left"/>
    </w:lvl>
  </w:abstractNum>
  <w:abstractNum w:abstractNumId="5">
    <w:nsid w:val="3911DFB0"/>
    <w:multiLevelType w:val="singleLevel"/>
    <w:tmpl w:val="3911DFB0"/>
    <w:lvl w:ilvl="0" w:tentative="0">
      <w:start w:val="1"/>
      <w:numFmt w:val="decimal"/>
      <w:suff w:val="nothing"/>
      <w:lvlText w:val="%1、"/>
      <w:lvlJc w:val="left"/>
    </w:lvl>
  </w:abstractNum>
  <w:abstractNum w:abstractNumId="6">
    <w:nsid w:val="40AF475B"/>
    <w:multiLevelType w:val="singleLevel"/>
    <w:tmpl w:val="40AF475B"/>
    <w:lvl w:ilvl="0" w:tentative="0">
      <w:start w:val="1"/>
      <w:numFmt w:val="decimal"/>
      <w:suff w:val="nothing"/>
      <w:lvlText w:val="%1、"/>
      <w:lvlJc w:val="left"/>
    </w:lvl>
  </w:abstractNum>
  <w:abstractNum w:abstractNumId="7">
    <w:nsid w:val="40CBFF26"/>
    <w:multiLevelType w:val="singleLevel"/>
    <w:tmpl w:val="40CBFF26"/>
    <w:lvl w:ilvl="0" w:tentative="0">
      <w:start w:val="1"/>
      <w:numFmt w:val="decimal"/>
      <w:suff w:val="nothing"/>
      <w:lvlText w:val="%1、"/>
      <w:lvlJc w:val="left"/>
    </w:lvl>
  </w:abstractNum>
  <w:num w:numId="1">
    <w:abstractNumId w:val="6"/>
  </w:num>
  <w:num w:numId="2">
    <w:abstractNumId w:val="0"/>
  </w:num>
  <w:num w:numId="3">
    <w:abstractNumId w:val="7"/>
  </w:num>
  <w:num w:numId="4">
    <w:abstractNumId w:val="1"/>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00F36BC9"/>
    <w:rsid w:val="01312A77"/>
    <w:rsid w:val="02BC2FB5"/>
    <w:rsid w:val="03511AD9"/>
    <w:rsid w:val="03F825E2"/>
    <w:rsid w:val="04C91366"/>
    <w:rsid w:val="05B64224"/>
    <w:rsid w:val="0696261C"/>
    <w:rsid w:val="07F46FEF"/>
    <w:rsid w:val="082222B1"/>
    <w:rsid w:val="08245352"/>
    <w:rsid w:val="08335C50"/>
    <w:rsid w:val="08FA3336"/>
    <w:rsid w:val="09A06EBC"/>
    <w:rsid w:val="0B043CFB"/>
    <w:rsid w:val="0C3456F1"/>
    <w:rsid w:val="0CA2647A"/>
    <w:rsid w:val="0D2D3085"/>
    <w:rsid w:val="0D5B102F"/>
    <w:rsid w:val="0DCF10D0"/>
    <w:rsid w:val="0E9E654C"/>
    <w:rsid w:val="0EC34AF9"/>
    <w:rsid w:val="10271806"/>
    <w:rsid w:val="10362DC0"/>
    <w:rsid w:val="10663944"/>
    <w:rsid w:val="10E42CCD"/>
    <w:rsid w:val="10F644F5"/>
    <w:rsid w:val="11AD4ADB"/>
    <w:rsid w:val="121F16D4"/>
    <w:rsid w:val="1438395F"/>
    <w:rsid w:val="14DD66A2"/>
    <w:rsid w:val="15512530"/>
    <w:rsid w:val="16810234"/>
    <w:rsid w:val="17254BB9"/>
    <w:rsid w:val="175D4ED0"/>
    <w:rsid w:val="199476C8"/>
    <w:rsid w:val="1AC71843"/>
    <w:rsid w:val="1AD364FF"/>
    <w:rsid w:val="1ADE3486"/>
    <w:rsid w:val="1B08700D"/>
    <w:rsid w:val="1B261D69"/>
    <w:rsid w:val="1B780F44"/>
    <w:rsid w:val="1C1D4DC0"/>
    <w:rsid w:val="1E0F3C2B"/>
    <w:rsid w:val="1E2C09AB"/>
    <w:rsid w:val="1E897F61"/>
    <w:rsid w:val="1F686EFF"/>
    <w:rsid w:val="213B2764"/>
    <w:rsid w:val="25333A88"/>
    <w:rsid w:val="25776FB2"/>
    <w:rsid w:val="26B047DC"/>
    <w:rsid w:val="26C54B2C"/>
    <w:rsid w:val="27BC5F2F"/>
    <w:rsid w:val="27C42B43"/>
    <w:rsid w:val="281F24B4"/>
    <w:rsid w:val="28877E1B"/>
    <w:rsid w:val="28C13F2B"/>
    <w:rsid w:val="28E05C4D"/>
    <w:rsid w:val="2A604980"/>
    <w:rsid w:val="2A727AC6"/>
    <w:rsid w:val="2CC80594"/>
    <w:rsid w:val="2D055715"/>
    <w:rsid w:val="2DDE2D69"/>
    <w:rsid w:val="2EC456C9"/>
    <w:rsid w:val="2F2F5A76"/>
    <w:rsid w:val="2F3C75B3"/>
    <w:rsid w:val="31B67ACD"/>
    <w:rsid w:val="334D7ECB"/>
    <w:rsid w:val="3376102E"/>
    <w:rsid w:val="337D5C7A"/>
    <w:rsid w:val="3503072C"/>
    <w:rsid w:val="3568583A"/>
    <w:rsid w:val="356F257B"/>
    <w:rsid w:val="35786F8C"/>
    <w:rsid w:val="35E30AE8"/>
    <w:rsid w:val="36F5483C"/>
    <w:rsid w:val="37431B86"/>
    <w:rsid w:val="389425B0"/>
    <w:rsid w:val="398F3375"/>
    <w:rsid w:val="3A9D764F"/>
    <w:rsid w:val="3B0E03F8"/>
    <w:rsid w:val="3C65673D"/>
    <w:rsid w:val="3D50551B"/>
    <w:rsid w:val="3D6C7658"/>
    <w:rsid w:val="3DC2628F"/>
    <w:rsid w:val="3DD60AE2"/>
    <w:rsid w:val="3E5C0069"/>
    <w:rsid w:val="3E7A2DAA"/>
    <w:rsid w:val="3E8B1175"/>
    <w:rsid w:val="3E9D7EE7"/>
    <w:rsid w:val="3EFE4C27"/>
    <w:rsid w:val="3FB97B2C"/>
    <w:rsid w:val="40181D19"/>
    <w:rsid w:val="40BD676E"/>
    <w:rsid w:val="417E75E8"/>
    <w:rsid w:val="41910115"/>
    <w:rsid w:val="41D908F9"/>
    <w:rsid w:val="43842630"/>
    <w:rsid w:val="438B3EDE"/>
    <w:rsid w:val="440E02AC"/>
    <w:rsid w:val="445517BF"/>
    <w:rsid w:val="44F31851"/>
    <w:rsid w:val="45AA573E"/>
    <w:rsid w:val="46BC33FE"/>
    <w:rsid w:val="46EE7477"/>
    <w:rsid w:val="47BC0C07"/>
    <w:rsid w:val="489259CA"/>
    <w:rsid w:val="498B3956"/>
    <w:rsid w:val="4A4A2ACF"/>
    <w:rsid w:val="4A8D0226"/>
    <w:rsid w:val="4A955942"/>
    <w:rsid w:val="4BC53306"/>
    <w:rsid w:val="4C15710C"/>
    <w:rsid w:val="4C3F6085"/>
    <w:rsid w:val="4C9444D5"/>
    <w:rsid w:val="4CE2174D"/>
    <w:rsid w:val="4D3B2BA3"/>
    <w:rsid w:val="4E141911"/>
    <w:rsid w:val="4E370E84"/>
    <w:rsid w:val="4F7C19ED"/>
    <w:rsid w:val="4FB01C36"/>
    <w:rsid w:val="4FB142EA"/>
    <w:rsid w:val="513814F5"/>
    <w:rsid w:val="51497716"/>
    <w:rsid w:val="522C2C59"/>
    <w:rsid w:val="53144AF9"/>
    <w:rsid w:val="539774E2"/>
    <w:rsid w:val="53EF7030"/>
    <w:rsid w:val="541A03F5"/>
    <w:rsid w:val="54C5216A"/>
    <w:rsid w:val="54D577A2"/>
    <w:rsid w:val="55357439"/>
    <w:rsid w:val="57945CD1"/>
    <w:rsid w:val="58C92DB8"/>
    <w:rsid w:val="59904440"/>
    <w:rsid w:val="5A2C4216"/>
    <w:rsid w:val="5A2E41BB"/>
    <w:rsid w:val="5A3433AD"/>
    <w:rsid w:val="5B761B8D"/>
    <w:rsid w:val="5BA14A41"/>
    <w:rsid w:val="5C16485C"/>
    <w:rsid w:val="5D01514B"/>
    <w:rsid w:val="5EC37E39"/>
    <w:rsid w:val="603242D9"/>
    <w:rsid w:val="60D04179"/>
    <w:rsid w:val="60F643C7"/>
    <w:rsid w:val="623C47FE"/>
    <w:rsid w:val="626231B3"/>
    <w:rsid w:val="62641034"/>
    <w:rsid w:val="62AE5E99"/>
    <w:rsid w:val="62D56A83"/>
    <w:rsid w:val="63187F6A"/>
    <w:rsid w:val="643B2EFE"/>
    <w:rsid w:val="64B4761A"/>
    <w:rsid w:val="65005919"/>
    <w:rsid w:val="665A019F"/>
    <w:rsid w:val="6672068F"/>
    <w:rsid w:val="669C24AC"/>
    <w:rsid w:val="670C6B88"/>
    <w:rsid w:val="67480A03"/>
    <w:rsid w:val="67A32385"/>
    <w:rsid w:val="68112A26"/>
    <w:rsid w:val="68AC5DD9"/>
    <w:rsid w:val="68C926A3"/>
    <w:rsid w:val="694E3F32"/>
    <w:rsid w:val="69AC6EAA"/>
    <w:rsid w:val="69E70454"/>
    <w:rsid w:val="6A6C5C24"/>
    <w:rsid w:val="6A832AFB"/>
    <w:rsid w:val="6B5E6742"/>
    <w:rsid w:val="6B8267D6"/>
    <w:rsid w:val="6CD40DBF"/>
    <w:rsid w:val="6D0D24E0"/>
    <w:rsid w:val="6DA050EC"/>
    <w:rsid w:val="6E3C5CF1"/>
    <w:rsid w:val="6E6C5D6B"/>
    <w:rsid w:val="6EB743AA"/>
    <w:rsid w:val="71860D7C"/>
    <w:rsid w:val="727E23B0"/>
    <w:rsid w:val="72845AC6"/>
    <w:rsid w:val="7338355D"/>
    <w:rsid w:val="74524CC8"/>
    <w:rsid w:val="745C662B"/>
    <w:rsid w:val="74A0585D"/>
    <w:rsid w:val="74B308B5"/>
    <w:rsid w:val="75247769"/>
    <w:rsid w:val="753F0E71"/>
    <w:rsid w:val="75716A92"/>
    <w:rsid w:val="758D2516"/>
    <w:rsid w:val="7599235F"/>
    <w:rsid w:val="76B408BC"/>
    <w:rsid w:val="76C54D30"/>
    <w:rsid w:val="7858402F"/>
    <w:rsid w:val="78D50787"/>
    <w:rsid w:val="79FE2EB5"/>
    <w:rsid w:val="7A752629"/>
    <w:rsid w:val="7B8F04A8"/>
    <w:rsid w:val="7C541E39"/>
    <w:rsid w:val="7C95557C"/>
    <w:rsid w:val="7D3F0A9F"/>
    <w:rsid w:val="7DC41D70"/>
    <w:rsid w:val="7E16408E"/>
    <w:rsid w:val="7E383882"/>
    <w:rsid w:val="7E5579FE"/>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next w:val="7"/>
    <w:autoRedefine/>
    <w:qFormat/>
    <w:uiPriority w:val="0"/>
    <w:pPr>
      <w:ind w:firstLine="420"/>
    </w:pPr>
    <w:rPr>
      <w:szCs w:val="20"/>
    </w:rPr>
  </w:style>
  <w:style w:type="paragraph" w:styleId="7">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text"/>
    <w:basedOn w:val="1"/>
    <w:autoRedefine/>
    <w:qFormat/>
    <w:uiPriority w:val="0"/>
    <w:pPr>
      <w:jc w:val="left"/>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4"/>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2"/>
    <w:autoRedefine/>
    <w:qFormat/>
    <w:uiPriority w:val="0"/>
    <w:pPr>
      <w:ind w:firstLine="420" w:firstLineChars="100"/>
    </w:pPr>
    <w:rPr>
      <w:rFonts w:ascii="Times New Roman" w:hAnsi="Times New Roman"/>
      <w:szCs w:val="20"/>
    </w:rPr>
  </w:style>
  <w:style w:type="paragraph" w:styleId="20">
    <w:name w:val="Body Text First Indent 2"/>
    <w:basedOn w:val="9"/>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样式3"/>
    <w:basedOn w:val="11"/>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3"/>
    <w:link w:val="7"/>
    <w:autoRedefine/>
    <w:qFormat/>
    <w:uiPriority w:val="0"/>
    <w:rPr>
      <w:rFonts w:ascii="Calibri" w:hAnsi="Calibri"/>
      <w:kern w:val="2"/>
      <w:sz w:val="18"/>
      <w:szCs w:val="18"/>
    </w:rPr>
  </w:style>
  <w:style w:type="character" w:customStyle="1" w:styleId="34">
    <w:name w:val="批注框文本 Char"/>
    <w:basedOn w:val="23"/>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5915</Words>
  <Characters>6556</Characters>
  <Lines>186</Lines>
  <Paragraphs>52</Paragraphs>
  <TotalTime>0</TotalTime>
  <ScaleCrop>false</ScaleCrop>
  <LinksUpToDate>false</LinksUpToDate>
  <CharactersWithSpaces>6609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2025-01-03T01:30:29Z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